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城关司法所概况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城关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司法所</w:t>
      </w:r>
      <w:r>
        <w:rPr>
          <w:rFonts w:hint="eastAsia" w:ascii="仿宋_GB2312" w:hAnsi="仿宋_GB2312" w:eastAsia="仿宋_GB2312" w:cs="仿宋_GB2312"/>
          <w:sz w:val="32"/>
          <w:szCs w:val="32"/>
        </w:rPr>
        <w:t>位于临河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</w:rPr>
        <w:t>西郊13公里处（110国道1003公里处）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城关</w:t>
      </w:r>
      <w:r>
        <w:rPr>
          <w:rFonts w:hint="eastAsia" w:ascii="仿宋_GB2312" w:hAnsi="仿宋_GB2312" w:eastAsia="仿宋_GB2312" w:cs="仿宋_GB2312"/>
          <w:sz w:val="32"/>
          <w:szCs w:val="32"/>
        </w:rPr>
        <w:t>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人民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政府一楼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现有干警2名，其中党员1人，本科学历1人，大专学历1人，司法所拥有办公住房5间共92.5平方米，产权独立，设施完备，功能齐全。</w:t>
      </w:r>
      <w:r>
        <w:rPr>
          <w:rFonts w:hint="eastAsia" w:ascii="仿宋_GB2312" w:hAnsi="仿宋_GB2312" w:eastAsia="仿宋_GB2312" w:cs="仿宋_GB2312"/>
          <w:sz w:val="32"/>
          <w:szCs w:val="32"/>
        </w:rPr>
        <w:t>现辖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个行政村，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79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个村民小组，人口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19519</w:t>
      </w:r>
      <w:r>
        <w:rPr>
          <w:rFonts w:hint="eastAsia" w:ascii="仿宋_GB2312" w:hAnsi="仿宋_GB2312" w:eastAsia="仿宋_GB2312" w:cs="仿宋_GB2312"/>
          <w:sz w:val="32"/>
          <w:szCs w:val="32"/>
        </w:rPr>
        <w:t>人。全镇设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个调委会，共有调解员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39</w:t>
      </w:r>
      <w:r>
        <w:rPr>
          <w:rFonts w:hint="eastAsia" w:ascii="仿宋_GB2312" w:hAnsi="仿宋_GB2312" w:eastAsia="仿宋_GB2312" w:cs="仿宋_GB2312"/>
          <w:sz w:val="32"/>
          <w:szCs w:val="32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。近年来，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城关司法</w:t>
      </w:r>
      <w:r>
        <w:rPr>
          <w:rFonts w:hint="eastAsia" w:ascii="仿宋_GB2312" w:hAnsi="仿宋_GB2312" w:eastAsia="仿宋_GB2312" w:cs="仿宋_GB2312"/>
          <w:sz w:val="32"/>
          <w:szCs w:val="32"/>
        </w:rPr>
        <w:t>所在基层一线充分履行人民调解、法律援助、法律宣传、社区矫正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、安置帮教</w:t>
      </w:r>
      <w:r>
        <w:rPr>
          <w:rFonts w:hint="eastAsia" w:ascii="仿宋_GB2312" w:hAnsi="仿宋_GB2312" w:eastAsia="仿宋_GB2312" w:cs="仿宋_GB2312"/>
          <w:sz w:val="32"/>
          <w:szCs w:val="32"/>
        </w:rPr>
        <w:t>等职能，有力的维护了社会稳定，受到了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上级部门和</w:t>
      </w:r>
      <w:r>
        <w:rPr>
          <w:rFonts w:hint="eastAsia" w:ascii="仿宋_GB2312" w:hAnsi="仿宋_GB2312" w:eastAsia="仿宋_GB2312" w:cs="仿宋_GB2312"/>
          <w:sz w:val="32"/>
          <w:szCs w:val="32"/>
        </w:rPr>
        <w:t>当地党委政府的充分肯定。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B709DA"/>
    <w:rsid w:val="14B709DA"/>
    <w:rsid w:val="5C9F338B"/>
    <w:rsid w:val="7B86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Office_11.1.0.9137_F1E327BC-269C-435d-A152-05C5408002CA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2019-10-16T02:04:00Z</dcterms:created>
  <dc:creator>千秋</dc:creator>
  <cp:lastModifiedBy>Administrator</cp:lastModifiedBy>
  <dcterms:modified xsi:type="dcterms:W3CDTF">2019-10-17T05:39:17Z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2052-11.1.0.9137</vt:lpwstr>
  </property>
</Properties>
</file>