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曙光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司法所简介</w:t>
      </w:r>
    </w:p>
    <w:p>
      <w:pPr>
        <w:jc w:val="center"/>
        <w:rPr>
          <w:rFonts w:hint="eastAsia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曙光司法所坐落在临河区解放东街曙光乡政府一楼，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是临河区司法局派驻曙光乡的基层司法行政单位，受区司法局和曙光乡的双重管理，以司法局管理为主。司法所现有工作人员共2名，均为政法专项编人员。办公用房面积110平米，有办公室2间、调解室、档案室各一间。司法局为曙光司法所配备了警务用车1辆、电脑3台、打印机2台、执法记录仪1部、照相机1个、档案柜4个以及办公桌3个、座椅2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曙光司法所辖区总面积40平方公里，耕地面积32000亩，总人口8254户21598人，其中农业人口19167人，是一个以农牧业生产为基础，二、三产业为支撑，城乡经济兼容、工农商贸兼有的城郊型乡镇。有8个村民委员会，68个村民小组。有调委会9个，调解小组140个，专兼职人民调解员45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近年来曙光司法所秉承“排忧解难、筑牢基石、全力构建和谐新农村”的工作理念，为全乡人民提供人民调解、普法宣传、法律援助、社区矫正和安置帮教的管理和服务，充分发挥司法所在预防和化解社会矛盾中的第一道防线作用，协助乡政府处理了大量矛盾，起到了“稳压器”“融化剂”的作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仿宋_GB2312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B0650D"/>
    <w:rsid w:val="11467394"/>
    <w:rsid w:val="16B0650D"/>
    <w:rsid w:val="325707CC"/>
    <w:rsid w:val="359F4BA5"/>
    <w:rsid w:val="6254268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2017-08-09T02:03:00Z</dcterms:created>
  <dc:creator>Administrator</dc:creator>
  <cp:lastModifiedBy>传说中的王嘉星</cp:lastModifiedBy>
  <cp:lastPrinted>2017-08-09T02:22:00Z</cp:lastPrinted>
  <dcterms:modified xsi:type="dcterms:W3CDTF">2019-10-17T09:00:44Z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