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乌拉特中旗农牧和科技局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2021年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3" w:lineRule="atLeast"/>
        <w:ind w:left="0" w:firstLine="64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2F2F2F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2021年，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eastAsia="zh-CN"/>
        </w:rPr>
        <w:t>乌拉特中旗农牧和科技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局根据《中华人民共和国政府信息公开条例》和内蒙古自治区《政府信息公开年度报告制度》及政府信息公开工作相关要求,结合我单位年度政府信息公开工作实际编制本年度报告。本年度报告中所列数据统计期限从2021年1月1日起至2021年12月31日止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3" w:lineRule="atLeast"/>
        <w:ind w:left="0" w:firstLine="0"/>
        <w:jc w:val="both"/>
        <w:rPr>
          <w:rFonts w:hint="eastAsia" w:ascii="黑体" w:hAnsi="黑体" w:eastAsia="黑体" w:cs="黑体"/>
          <w:i w:val="0"/>
          <w:iCs w:val="0"/>
          <w:caps w:val="0"/>
          <w:color w:val="2F2F2F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F2F2F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F2F2F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一、总体情况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F2F2F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3" w:lineRule="atLeast"/>
        <w:ind w:lef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2021年，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eastAsia="zh-CN"/>
        </w:rPr>
        <w:t>旗农牧和科技局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紧紧围绕提升政务公开质量为主线，着力抓好政策解读和回应关切，深化重点领域信息公开，完善政务公开制度规范，为促进全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eastAsia="zh-CN"/>
        </w:rPr>
        <w:t>旗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农牧业农村牧区经济发展发挥积极作用。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3" w:lineRule="atLeast"/>
        <w:ind w:lef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　　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（一）主动公开情况。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2021年，我局严格按照新条例要求开展政府信息公开的各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项工作。按照“以公开为常态、不公开为例外”的原则，积极推进信息公开建设，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eastAsia="zh-CN"/>
        </w:rPr>
        <w:t>通过巴彦淖尔政府政务公开系统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全年主动上传发布各类信息3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条。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3" w:lineRule="atLeast"/>
        <w:ind w:lef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　　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（二）依申请公开情况。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推进依申请公开标准化规范化建设，规范工作流程，进一步建立健全登记、审核、办理、答复、归档等工作制度。全年未收到任何形式的信息公开申请。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3" w:lineRule="atLeast"/>
        <w:ind w:lef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（三）政府信息管理情况。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完善信息公开工作制度建设，编制政府信息公开目录，加强信息报送工作，及时更新网站内容。建立信息发布审核机制，严格把关发布内容，及时发布与社会公众关系密切的政策信息、服务信息。 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3" w:lineRule="atLeast"/>
        <w:ind w:lef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（四）政府信息公开平台建设情况。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强化网站建设管理，统一规范网站功能布局和信息公开内容，优化信息公开专栏设置，重点规范文件类信息全要素发布、机构和领导信息等公示类信息发布格式。“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eastAsia="zh-CN"/>
        </w:rPr>
        <w:t>农安乌拉特中旗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”微信公众号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eastAsia="zh-CN"/>
        </w:rPr>
        <w:t>自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val="en-US" w:eastAsia="zh-CN"/>
        </w:rPr>
        <w:t>2021年8月27日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eastAsia="zh-CN"/>
        </w:rPr>
        <w:t>注册之日起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共发布图文信息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val="en-US" w:eastAsia="zh-CN"/>
        </w:rPr>
        <w:t>35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余条，浏览量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  <w:lang w:val="en-US" w:eastAsia="zh-CN"/>
        </w:rPr>
        <w:t>3000余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次。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3" w:lineRule="atLeast"/>
        <w:ind w:lef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（五）监督保障情况。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一是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加强组织领导，细化工作措施，做好主动公开、依申请公开、政府信息管理及平台监督保障等各项工作。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强化责任落实，完善信息公开工作相关制度，深化公开重点，提升信息公开效能，在确保顺利开展信息公开工作的同时，狠抓信息报送的质量和信息发布的时效性。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三是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  <w:bdr w:val="none" w:color="auto" w:sz="0" w:space="0"/>
        </w:rPr>
        <w:t>通过多种渠道公开政府信息，扩大了广大干部群众和服务对象的知情权；及时、准确地发布各类农牧业信息，为农牧民增收、农牧业增效发挥作用。</w:t>
      </w: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pPr w:leftFromText="180" w:rightFromText="180" w:vertAnchor="text" w:horzAnchor="page" w:tblpX="1218" w:tblpY="52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cs="Calibri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1.14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</w:t>
            </w:r>
            <w:r>
              <w:rPr>
                <w:rFonts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cs="Calibri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Calibri" w:hAnsi="Calibri" w:cs="Calibri" w:eastAsia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（一）存在问题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2021年,农牧和科技局政府信息公开工作在上级主管部门的正确领导下，做了大量工作，但标准还不够高，内容还不够全面，信息更新还需要更及时；公开形式的便民性在今后的工作中需要进一步提高。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（二）改进措施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按照新修订的《中华人民共和国政府信息公开条例》的规定和旗政府信息公开工作要求，下一阶段将主要做好以下几方面工作：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一是进一步强化组织领导。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调整优化职能，明确职责分工，完善工作机制，不断创新工作方式方法，突出重点，注重实效，加强信息报送工作力度，使信息公开业务更加有序、便民、高效，确保广大人民群众的知情权、参与权、表达权和监督。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二是加强保密审查，扩展公开范围。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对照具体要求，认真清理政府信息公开事项，查漏补缺，修订信息公开指南和目录，确保应公开的政务信息全部公开。同时严把质量关、保密审查关，依据有关法律、法规严格审核公开内容，确保政府信息公开不影响国家安全、公共安全、经济安全和社会稳定，真正体现公开、公平、公正。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三是进一步拓宽信息公开途径。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通过网络、微信等多种方式加农牧业相关政策宣传力度，进一步细化信息公开工作流程，拓宽公开渠道，确保操作简便明了，利于查找。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根据《政府信息公开信息处理费管理办法》的规定，本年度未收取任何信息处理费。无其他报告事项。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乌拉特中旗农牧和科技局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120" w:firstLineChars="16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2022年1月12日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6F"/>
    <w:rsid w:val="003E3D6F"/>
    <w:rsid w:val="09ED4C49"/>
    <w:rsid w:val="0F4D7C21"/>
    <w:rsid w:val="13D62112"/>
    <w:rsid w:val="1C174E5E"/>
    <w:rsid w:val="243674C1"/>
    <w:rsid w:val="24B33E88"/>
    <w:rsid w:val="266A4E06"/>
    <w:rsid w:val="26896B4F"/>
    <w:rsid w:val="26D722F0"/>
    <w:rsid w:val="279B3ADF"/>
    <w:rsid w:val="28E616BE"/>
    <w:rsid w:val="2AF92FF6"/>
    <w:rsid w:val="2B7D59D5"/>
    <w:rsid w:val="2F6F1AD9"/>
    <w:rsid w:val="339C5E13"/>
    <w:rsid w:val="36C95F72"/>
    <w:rsid w:val="38D62BC9"/>
    <w:rsid w:val="3C445CF5"/>
    <w:rsid w:val="3EBA6F59"/>
    <w:rsid w:val="3F442F49"/>
    <w:rsid w:val="42652475"/>
    <w:rsid w:val="4CA95AE7"/>
    <w:rsid w:val="534C5B09"/>
    <w:rsid w:val="55C43B1B"/>
    <w:rsid w:val="56B45E9F"/>
    <w:rsid w:val="5C545A58"/>
    <w:rsid w:val="61C55405"/>
    <w:rsid w:val="67832F5B"/>
    <w:rsid w:val="67CD5013"/>
    <w:rsid w:val="6E093650"/>
    <w:rsid w:val="6F0137F4"/>
    <w:rsid w:val="73726F25"/>
    <w:rsid w:val="744F0B5E"/>
    <w:rsid w:val="7D70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2022-01-05T07:15:00Z</dcterms:created>
  <dc:creator>Аичир</dc:creator>
  <cp:lastModifiedBy>垚</cp:lastModifiedBy>
  <cp:lastPrinted>2022-01-12T08:56:00Z</cp:lastPrinted>
  <dcterms:modified xsi:type="dcterms:W3CDTF">2022-02-16T07:18:36Z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D5D58F5CCFDA4F3E94CA0BD592FD64DE</vt:lpwstr>
  </property>
</Properties>
</file>