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heme="minorEastAsia" w:hAnsiTheme="minorEastAsia" w:eastAsiaTheme="minorEastAsia" w:cstheme="minorEastAsia"/>
          <w:b/>
          <w:bCs/>
          <w:i w:val="0"/>
          <w:iCs w:val="0"/>
          <w:caps w:val="0"/>
          <w:color w:val="000000" w:themeColor="text1"/>
          <w:spacing w:val="0"/>
          <w:sz w:val="44"/>
          <w:szCs w:val="44"/>
          <w14:textFill>
            <w14:solidFill>
              <w14:schemeClr w14:val="tx1"/>
            </w14:solidFill>
          </w14:textFill>
        </w:rPr>
      </w:pPr>
      <w:r>
        <w:rPr>
          <w:rFonts w:hint="eastAsia" w:asciiTheme="minorEastAsia" w:hAnsiTheme="minorEastAsia" w:eastAsiaTheme="minorEastAsia" w:cstheme="minorEastAsia"/>
          <w:b/>
          <w:bCs/>
          <w:i w:val="0"/>
          <w:iCs w:val="0"/>
          <w:caps w:val="0"/>
          <w:color w:val="000000" w:themeColor="text1"/>
          <w:spacing w:val="0"/>
          <w:sz w:val="44"/>
          <w:szCs w:val="44"/>
          <w:lang w:val="en-US" w:eastAsia="zh-CN"/>
          <w14:textFill>
            <w14:solidFill>
              <w14:schemeClr w14:val="tx1"/>
            </w14:solidFill>
          </w14:textFill>
        </w:rPr>
        <w:t>乌拉特前旗环境卫生服务中心</w:t>
      </w:r>
      <w:r>
        <w:rPr>
          <w:rFonts w:hint="eastAsia" w:asciiTheme="minorEastAsia" w:hAnsiTheme="minorEastAsia" w:eastAsiaTheme="minorEastAsia" w:cstheme="minorEastAsia"/>
          <w:b/>
          <w:bCs/>
          <w:i w:val="0"/>
          <w:iCs w:val="0"/>
          <w:caps w:val="0"/>
          <w:color w:val="000000" w:themeColor="text1"/>
          <w:spacing w:val="0"/>
          <w:sz w:val="44"/>
          <w:szCs w:val="44"/>
          <w14:textFill>
            <w14:solidFill>
              <w14:schemeClr w14:val="tx1"/>
            </w14:solidFill>
          </w14:textFill>
        </w:rPr>
        <w:t>政府信息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 w:hAnsi="仿宋" w:eastAsia="仿宋" w:cs="仿宋"/>
          <w:i w:val="0"/>
          <w:iCs w:val="0"/>
          <w:caps w:val="0"/>
          <w:color w:val="000000"/>
          <w:spacing w:val="0"/>
          <w:sz w:val="32"/>
          <w:szCs w:val="32"/>
        </w:rPr>
      </w:pPr>
      <w:r>
        <w:rPr>
          <w:rFonts w:hint="eastAsia" w:asciiTheme="minorEastAsia" w:hAnsiTheme="minorEastAsia" w:eastAsiaTheme="minorEastAsia" w:cstheme="minorEastAsia"/>
          <w:b/>
          <w:bCs/>
          <w:i w:val="0"/>
          <w:iCs w:val="0"/>
          <w:caps w:val="0"/>
          <w:color w:val="000000" w:themeColor="text1"/>
          <w:spacing w:val="0"/>
          <w:sz w:val="44"/>
          <w:szCs w:val="44"/>
          <w14:textFill>
            <w14:solidFill>
              <w14:schemeClr w14:val="tx1"/>
            </w14:solidFill>
          </w14:textFill>
        </w:rPr>
        <w:t>公开指南</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为更好地提供政府信息公开服务，便于公民、法人和其他组织依法及时、准确获取</w:t>
      </w:r>
      <w:r>
        <w:rPr>
          <w:rFonts w:hint="eastAsia" w:ascii="仿宋" w:hAnsi="仿宋" w:eastAsia="仿宋" w:cs="仿宋"/>
          <w:i w:val="0"/>
          <w:iCs w:val="0"/>
          <w:caps w:val="0"/>
          <w:color w:val="000000"/>
          <w:spacing w:val="0"/>
          <w:sz w:val="32"/>
          <w:szCs w:val="32"/>
          <w:lang w:val="en-US" w:eastAsia="zh-CN"/>
        </w:rPr>
        <w:t>乌拉特前旗环境卫生服务中心的</w:t>
      </w:r>
      <w:r>
        <w:rPr>
          <w:rFonts w:hint="eastAsia" w:ascii="仿宋" w:hAnsi="仿宋" w:eastAsia="仿宋" w:cs="仿宋"/>
          <w:i w:val="0"/>
          <w:iCs w:val="0"/>
          <w:caps w:val="0"/>
          <w:color w:val="000000"/>
          <w:spacing w:val="0"/>
          <w:sz w:val="32"/>
          <w:szCs w:val="32"/>
        </w:rPr>
        <w:t>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黑体" w:hAnsi="黑体" w:eastAsia="黑体" w:cs="黑体"/>
          <w:b w:val="0"/>
          <w:bCs w:val="0"/>
          <w:sz w:val="32"/>
          <w:szCs w:val="32"/>
        </w:rPr>
      </w:pPr>
      <w:r>
        <w:rPr>
          <w:rFonts w:hint="eastAsia" w:ascii="黑体" w:hAnsi="黑体" w:eastAsia="黑体" w:cs="黑体"/>
          <w:b w:val="0"/>
          <w:bCs w:val="0"/>
          <w:i w:val="0"/>
          <w:iCs w:val="0"/>
          <w:caps w:val="0"/>
          <w:color w:val="000000"/>
          <w:spacing w:val="0"/>
          <w:sz w:val="32"/>
          <w:szCs w:val="32"/>
        </w:rPr>
        <w:t>　　一、主动公开政府信息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b/>
          <w:bCs/>
          <w:i w:val="0"/>
          <w:iCs w:val="0"/>
          <w:caps w:val="0"/>
          <w:color w:val="000000"/>
          <w:spacing w:val="0"/>
          <w:sz w:val="32"/>
          <w:szCs w:val="32"/>
        </w:rPr>
        <w:t>(一)公开范围</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《条例》第三章以及国家有关规定，应当主动公开的政府信息。 </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560" w:leftChars="0" w:right="0" w:firstLine="0" w:firstLineChars="0"/>
        <w:jc w:val="both"/>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000000"/>
          <w:spacing w:val="0"/>
          <w:sz w:val="32"/>
          <w:szCs w:val="32"/>
        </w:rPr>
        <w:t>公开渠道</w:t>
      </w:r>
      <w:r>
        <w:rPr>
          <w:rFonts w:hint="eastAsia" w:ascii="仿宋" w:hAnsi="仿宋" w:eastAsia="仿宋" w:cs="仿宋"/>
          <w:i w:val="0"/>
          <w:iCs w:val="0"/>
          <w:caps w:val="0"/>
          <w:color w:val="000000"/>
          <w:spacing w:val="0"/>
          <w:sz w:val="32"/>
          <w:szCs w:val="32"/>
        </w:rPr>
        <w:t>  </w:t>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560" w:leftChars="0" w:right="0" w:rightChars="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lang w:val="en-US" w:eastAsia="zh-CN"/>
        </w:rPr>
        <w:t>1.</w:t>
      </w:r>
      <w:r>
        <w:rPr>
          <w:rFonts w:hint="eastAsia" w:ascii="仿宋" w:hAnsi="仿宋" w:eastAsia="仿宋" w:cs="仿宋"/>
          <w:i w:val="0"/>
          <w:iCs w:val="0"/>
          <w:caps w:val="0"/>
          <w:color w:val="000000"/>
          <w:spacing w:val="0"/>
          <w:sz w:val="32"/>
          <w:szCs w:val="32"/>
        </w:rPr>
        <w:t>“</w:t>
      </w:r>
      <w:r>
        <w:rPr>
          <w:rFonts w:hint="eastAsia" w:ascii="仿宋" w:hAnsi="仿宋" w:eastAsia="仿宋" w:cs="仿宋"/>
          <w:i w:val="0"/>
          <w:iCs w:val="0"/>
          <w:caps w:val="0"/>
          <w:color w:val="000000"/>
          <w:spacing w:val="0"/>
          <w:sz w:val="32"/>
          <w:szCs w:val="32"/>
          <w:lang w:val="en-US" w:eastAsia="zh-CN"/>
        </w:rPr>
        <w:t>巴彦淖尔市政务公开网</w:t>
      </w:r>
      <w:r>
        <w:rPr>
          <w:rFonts w:hint="eastAsia" w:ascii="仿宋" w:hAnsi="仿宋" w:eastAsia="仿宋" w:cs="仿宋"/>
          <w:i w:val="0"/>
          <w:iCs w:val="0"/>
          <w:caps w:val="0"/>
          <w:color w:val="000000"/>
          <w:spacing w:val="0"/>
          <w:sz w:val="32"/>
          <w:szCs w:val="32"/>
        </w:rPr>
        <w:t>”网站：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left"/>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rPr>
        <w:t> </w:t>
      </w:r>
      <w:r>
        <w:rPr>
          <w:rFonts w:hint="eastAsia" w:ascii="仿宋" w:hAnsi="仿宋" w:eastAsia="仿宋" w:cs="仿宋"/>
          <w:i w:val="0"/>
          <w:iCs w:val="0"/>
          <w:caps w:val="0"/>
          <w:color w:val="000000"/>
          <w:spacing w:val="0"/>
          <w:sz w:val="32"/>
          <w:szCs w:val="32"/>
          <w:highlight w:val="none"/>
        </w:rPr>
        <w:t>（网址http://1.25.240.11:8082/）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lang w:val="en-US" w:eastAsia="zh-CN"/>
        </w:rPr>
        <w:t>2.</w:t>
      </w:r>
      <w:r>
        <w:rPr>
          <w:rFonts w:hint="eastAsia" w:ascii="仿宋" w:hAnsi="仿宋" w:eastAsia="仿宋" w:cs="仿宋"/>
          <w:i w:val="0"/>
          <w:iCs w:val="0"/>
          <w:caps w:val="0"/>
          <w:color w:val="000000"/>
          <w:spacing w:val="0"/>
          <w:sz w:val="32"/>
          <w:szCs w:val="32"/>
        </w:rPr>
        <w:t>政府信息公开专区：</w:t>
      </w:r>
      <w:r>
        <w:rPr>
          <w:rFonts w:hint="eastAsia" w:ascii="仿宋" w:hAnsi="仿宋" w:eastAsia="仿宋" w:cs="仿宋"/>
          <w:i w:val="0"/>
          <w:iCs w:val="0"/>
          <w:caps w:val="0"/>
          <w:color w:val="000000"/>
          <w:spacing w:val="0"/>
          <w:sz w:val="32"/>
          <w:szCs w:val="32"/>
          <w:lang w:val="en-US" w:eastAsia="zh-CN"/>
        </w:rPr>
        <w:t>乌拉特前旗环境卫生服务中心</w:t>
      </w:r>
      <w:r>
        <w:rPr>
          <w:rFonts w:hint="eastAsia" w:ascii="仿宋" w:hAnsi="仿宋" w:eastAsia="仿宋" w:cs="仿宋"/>
          <w:i w:val="0"/>
          <w:iCs w:val="0"/>
          <w:caps w:val="0"/>
          <w:color w:val="000000"/>
          <w:spacing w:val="0"/>
          <w:sz w:val="32"/>
          <w:szCs w:val="32"/>
        </w:rPr>
        <w:t>（地址</w:t>
      </w:r>
      <w:r>
        <w:rPr>
          <w:rFonts w:hint="eastAsia" w:ascii="仿宋" w:hAnsi="仿宋" w:eastAsia="仿宋" w:cs="仿宋"/>
          <w:i w:val="0"/>
          <w:iCs w:val="0"/>
          <w:caps w:val="0"/>
          <w:color w:val="000000"/>
          <w:spacing w:val="0"/>
          <w:sz w:val="32"/>
          <w:szCs w:val="32"/>
          <w:lang w:eastAsia="zh-CN"/>
        </w:rPr>
        <w:t>：</w:t>
      </w:r>
      <w:r>
        <w:rPr>
          <w:rFonts w:hint="eastAsia" w:ascii="仿宋" w:hAnsi="仿宋" w:eastAsia="仿宋" w:cs="仿宋"/>
          <w:i w:val="0"/>
          <w:iCs w:val="0"/>
          <w:caps w:val="0"/>
          <w:color w:val="000000"/>
          <w:spacing w:val="0"/>
          <w:sz w:val="32"/>
          <w:szCs w:val="32"/>
        </w:rPr>
        <w:t>乌拉特前旗乌拉山镇新建社；联系方式：0478-</w:t>
      </w:r>
      <w:r>
        <w:rPr>
          <w:rFonts w:hint="eastAsia" w:ascii="仿宋" w:hAnsi="仿宋" w:eastAsia="仿宋" w:cs="仿宋"/>
          <w:i w:val="0"/>
          <w:iCs w:val="0"/>
          <w:caps w:val="0"/>
          <w:color w:val="000000"/>
          <w:spacing w:val="0"/>
          <w:sz w:val="32"/>
          <w:szCs w:val="32"/>
          <w:lang w:val="en-US" w:eastAsia="zh-CN"/>
        </w:rPr>
        <w:t>2651617</w:t>
      </w:r>
      <w:r>
        <w:rPr>
          <w:rFonts w:hint="eastAsia" w:ascii="仿宋" w:hAnsi="仿宋" w:eastAsia="仿宋" w:cs="仿宋"/>
          <w:i w:val="0"/>
          <w:iCs w:val="0"/>
          <w:caps w:val="0"/>
          <w:color w:val="000000"/>
          <w:spacing w:val="0"/>
          <w:sz w:val="32"/>
          <w:szCs w:val="32"/>
        </w:rPr>
        <w:t>；查阅服务时间：周一至周五9:00-12:00，15:00-18:00）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FF0000"/>
          <w:spacing w:val="0"/>
          <w:sz w:val="32"/>
          <w:szCs w:val="32"/>
        </w:rPr>
        <w:t>　</w:t>
      </w:r>
      <w:r>
        <w:rPr>
          <w:rFonts w:hint="eastAsia" w:ascii="仿宋" w:hAnsi="仿宋" w:eastAsia="仿宋" w:cs="仿宋"/>
          <w:i w:val="0"/>
          <w:iCs w:val="0"/>
          <w:caps w:val="0"/>
          <w:color w:val="000000"/>
          <w:spacing w:val="0"/>
          <w:sz w:val="32"/>
          <w:szCs w:val="32"/>
        </w:rPr>
        <w:t>　</w:t>
      </w:r>
      <w:r>
        <w:rPr>
          <w:rFonts w:hint="eastAsia" w:ascii="仿宋" w:hAnsi="仿宋" w:eastAsia="仿宋" w:cs="仿宋"/>
          <w:i w:val="0"/>
          <w:iCs w:val="0"/>
          <w:caps w:val="0"/>
          <w:color w:val="000000"/>
          <w:spacing w:val="0"/>
          <w:sz w:val="32"/>
          <w:szCs w:val="32"/>
          <w:lang w:val="en-US" w:eastAsia="zh-CN"/>
        </w:rPr>
        <w:t>3</w:t>
      </w:r>
      <w:r>
        <w:rPr>
          <w:rFonts w:hint="eastAsia" w:ascii="仿宋" w:hAnsi="仿宋" w:eastAsia="仿宋" w:cs="仿宋"/>
          <w:i w:val="0"/>
          <w:iCs w:val="0"/>
          <w:caps w:val="0"/>
          <w:color w:val="000000"/>
          <w:spacing w:val="0"/>
          <w:sz w:val="32"/>
          <w:szCs w:val="32"/>
        </w:rPr>
        <w:t>.其他形式：互联网媒体、电视、报刊等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b/>
          <w:bCs/>
          <w:i w:val="0"/>
          <w:iCs w:val="0"/>
          <w:caps w:val="0"/>
          <w:color w:val="000000"/>
          <w:spacing w:val="0"/>
          <w:sz w:val="32"/>
          <w:szCs w:val="32"/>
        </w:rPr>
        <w:t>（三）公开时限</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属于主动公开范围的政府信息，自该信息形成或者变更之日起20个工作日内予以公开。法律、法规对政府信息公开的期限另有规定的，从其规定。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黑体" w:hAnsi="黑体" w:eastAsia="黑体" w:cs="黑体"/>
          <w:sz w:val="32"/>
          <w:szCs w:val="32"/>
        </w:rPr>
      </w:pPr>
      <w:r>
        <w:rPr>
          <w:rFonts w:hint="eastAsia" w:ascii="黑体" w:hAnsi="黑体" w:eastAsia="黑体" w:cs="黑体"/>
          <w:i w:val="0"/>
          <w:iCs w:val="0"/>
          <w:caps w:val="0"/>
          <w:color w:val="000000"/>
          <w:spacing w:val="0"/>
          <w:sz w:val="32"/>
          <w:szCs w:val="32"/>
        </w:rPr>
        <w:t>　　二、依申请公开政府信息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公民、法人或者其他组织（以下简称申请人）可申请本机关的政府信息。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b/>
          <w:bCs/>
          <w:i w:val="0"/>
          <w:iCs w:val="0"/>
          <w:caps w:val="0"/>
          <w:color w:val="000000"/>
          <w:spacing w:val="0"/>
          <w:sz w:val="32"/>
          <w:szCs w:val="32"/>
        </w:rPr>
        <w:t>（一）申请方式</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1.当面申请。申请人可以到本</w:t>
      </w:r>
      <w:r>
        <w:rPr>
          <w:rFonts w:hint="eastAsia" w:ascii="仿宋" w:hAnsi="仿宋" w:eastAsia="仿宋" w:cs="仿宋"/>
          <w:i w:val="0"/>
          <w:iCs w:val="0"/>
          <w:caps w:val="0"/>
          <w:color w:val="000000"/>
          <w:spacing w:val="0"/>
          <w:sz w:val="32"/>
          <w:szCs w:val="32"/>
          <w:lang w:val="en-US" w:eastAsia="zh-CN"/>
        </w:rPr>
        <w:t>单位办公室</w:t>
      </w:r>
      <w:r>
        <w:rPr>
          <w:rFonts w:hint="eastAsia" w:ascii="仿宋" w:hAnsi="仿宋" w:eastAsia="仿宋" w:cs="仿宋"/>
          <w:i w:val="0"/>
          <w:iCs w:val="0"/>
          <w:caps w:val="0"/>
          <w:color w:val="000000"/>
          <w:spacing w:val="0"/>
          <w:sz w:val="32"/>
          <w:szCs w:val="32"/>
        </w:rPr>
        <w:t>当场提出申请。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i w:val="0"/>
          <w:iCs w:val="0"/>
          <w:caps w:val="0"/>
          <w:color w:val="000000"/>
          <w:spacing w:val="0"/>
          <w:sz w:val="32"/>
          <w:szCs w:val="32"/>
          <w:lang w:val="en-US"/>
        </w:rPr>
      </w:pPr>
      <w:r>
        <w:rPr>
          <w:rFonts w:hint="eastAsia" w:ascii="仿宋" w:hAnsi="仿宋" w:eastAsia="仿宋" w:cs="仿宋"/>
          <w:i w:val="0"/>
          <w:iCs w:val="0"/>
          <w:caps w:val="0"/>
          <w:color w:val="000000"/>
          <w:spacing w:val="0"/>
          <w:sz w:val="32"/>
          <w:szCs w:val="32"/>
        </w:rPr>
        <w:t>地址：</w:t>
      </w:r>
      <w:r>
        <w:rPr>
          <w:rFonts w:hint="eastAsia" w:ascii="仿宋" w:hAnsi="仿宋" w:eastAsia="仿宋" w:cs="仿宋"/>
          <w:i w:val="0"/>
          <w:iCs w:val="0"/>
          <w:caps w:val="0"/>
          <w:color w:val="000000"/>
          <w:spacing w:val="0"/>
          <w:sz w:val="32"/>
          <w:szCs w:val="32"/>
          <w:lang w:val="en-US" w:eastAsia="zh-CN"/>
        </w:rPr>
        <w:t>乌拉特前旗环境卫生服务中心二楼综合办公室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工作时间：9:00—12:00，15:00—18:00（周一至周五，法定节假日除外）；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color w:val="FF0000"/>
          <w:sz w:val="32"/>
          <w:szCs w:val="32"/>
        </w:rPr>
      </w:pPr>
      <w:r>
        <w:rPr>
          <w:rFonts w:hint="eastAsia" w:ascii="仿宋" w:hAnsi="仿宋" w:eastAsia="仿宋" w:cs="仿宋"/>
          <w:i w:val="0"/>
          <w:iCs w:val="0"/>
          <w:caps w:val="0"/>
          <w:color w:val="000000"/>
          <w:spacing w:val="0"/>
          <w:sz w:val="32"/>
          <w:szCs w:val="32"/>
        </w:rPr>
        <w:t>　　联系电话：0478-</w:t>
      </w:r>
      <w:r>
        <w:rPr>
          <w:rFonts w:hint="eastAsia" w:ascii="仿宋" w:hAnsi="仿宋" w:eastAsia="仿宋" w:cs="仿宋"/>
          <w:i w:val="0"/>
          <w:iCs w:val="0"/>
          <w:caps w:val="0"/>
          <w:color w:val="000000"/>
          <w:spacing w:val="0"/>
          <w:sz w:val="32"/>
          <w:szCs w:val="32"/>
          <w:lang w:val="en-US" w:eastAsia="zh-CN"/>
        </w:rPr>
        <w:t>2651617</w:t>
      </w:r>
      <w:r>
        <w:rPr>
          <w:rFonts w:hint="eastAsia" w:ascii="仿宋" w:hAnsi="仿宋" w:eastAsia="仿宋" w:cs="仿宋"/>
          <w:i w:val="0"/>
          <w:iCs w:val="0"/>
          <w:caps w:val="0"/>
          <w:color w:val="000000" w:themeColor="text1"/>
          <w:spacing w:val="0"/>
          <w:sz w:val="32"/>
          <w:szCs w:val="32"/>
          <w14:textFill>
            <w14:solidFill>
              <w14:schemeClr w14:val="tx1"/>
            </w14:solidFill>
          </w14:textFill>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2.信函申请。申请人通过信函方式提出申请的，请在信封左下角注明“政府信息公开申请”字样。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通信地址：</w:t>
      </w:r>
      <w:r>
        <w:rPr>
          <w:rFonts w:hint="eastAsia" w:ascii="仿宋" w:hAnsi="仿宋" w:eastAsia="仿宋" w:cs="仿宋"/>
          <w:i w:val="0"/>
          <w:iCs w:val="0"/>
          <w:caps w:val="0"/>
          <w:color w:val="000000"/>
          <w:spacing w:val="0"/>
          <w:sz w:val="32"/>
          <w:szCs w:val="32"/>
          <w:lang w:val="en-US" w:eastAsia="zh-CN"/>
        </w:rPr>
        <w:t>乌拉特前旗环境卫生服务中心</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邮政编码：01</w:t>
      </w:r>
      <w:r>
        <w:rPr>
          <w:rFonts w:hint="eastAsia" w:ascii="仿宋" w:hAnsi="仿宋" w:eastAsia="仿宋" w:cs="仿宋"/>
          <w:i w:val="0"/>
          <w:iCs w:val="0"/>
          <w:caps w:val="0"/>
          <w:color w:val="000000"/>
          <w:spacing w:val="0"/>
          <w:sz w:val="32"/>
          <w:szCs w:val="32"/>
          <w:lang w:val="en-US" w:eastAsia="zh-CN"/>
        </w:rPr>
        <w:t>4400</w:t>
      </w:r>
      <w:r>
        <w:rPr>
          <w:rFonts w:hint="eastAsia" w:ascii="仿宋" w:hAnsi="仿宋" w:eastAsia="仿宋" w:cs="仿宋"/>
          <w:i w:val="0"/>
          <w:iCs w:val="0"/>
          <w:caps w:val="0"/>
          <w:color w:val="000000"/>
          <w:spacing w:val="0"/>
          <w:sz w:val="32"/>
          <w:szCs w:val="32"/>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lang w:val="en-US" w:eastAsia="zh-CN"/>
        </w:rPr>
        <w:t>3、网络提交。</w:t>
      </w:r>
      <w:r>
        <w:rPr>
          <w:rFonts w:hint="eastAsia" w:ascii="仿宋" w:hAnsi="仿宋" w:eastAsia="仿宋" w:cs="仿宋"/>
          <w:i w:val="0"/>
          <w:iCs w:val="0"/>
          <w:caps w:val="0"/>
          <w:color w:val="333333"/>
          <w:spacing w:val="0"/>
          <w:sz w:val="32"/>
          <w:szCs w:val="32"/>
        </w:rPr>
        <w:t>请登录“巴彦淖尔市政务公开网”网站“政府信息公开”的“依申请公开”栏目提交申请。 </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b/>
          <w:bCs/>
          <w:i w:val="0"/>
          <w:iCs w:val="0"/>
          <w:caps w:val="0"/>
          <w:color w:val="000000"/>
          <w:spacing w:val="0"/>
          <w:sz w:val="32"/>
          <w:szCs w:val="32"/>
        </w:rPr>
        <w:t>（二）申请注意事项</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1、申请获取政府信息，应当填写《</w:t>
      </w:r>
      <w:r>
        <w:rPr>
          <w:rFonts w:hint="eastAsia" w:ascii="仿宋" w:hAnsi="仿宋" w:eastAsia="仿宋" w:cs="仿宋"/>
          <w:i w:val="0"/>
          <w:iCs w:val="0"/>
          <w:caps w:val="0"/>
          <w:color w:val="000000"/>
          <w:spacing w:val="0"/>
          <w:sz w:val="32"/>
          <w:szCs w:val="32"/>
          <w:lang w:val="en-US" w:eastAsia="zh-CN"/>
        </w:rPr>
        <w:t>乌拉特前旗环境卫生服务中心</w:t>
      </w:r>
      <w:r>
        <w:rPr>
          <w:rFonts w:hint="eastAsia" w:ascii="仿宋" w:hAnsi="仿宋" w:eastAsia="仿宋" w:cs="仿宋"/>
          <w:i w:val="0"/>
          <w:iCs w:val="0"/>
          <w:caps w:val="0"/>
          <w:color w:val="000000"/>
          <w:spacing w:val="0"/>
          <w:sz w:val="32"/>
          <w:szCs w:val="32"/>
        </w:rPr>
        <w:t>信息公开申请表》（以下简称申请表），申请人要详细、准确写明所申请政府信息名称、文号准确的文件或者便于行政机关查询的其他特征性描述。申请表可以在本</w:t>
      </w:r>
      <w:r>
        <w:rPr>
          <w:rFonts w:hint="eastAsia" w:ascii="仿宋" w:hAnsi="仿宋" w:eastAsia="仿宋" w:cs="仿宋"/>
          <w:i w:val="0"/>
          <w:iCs w:val="0"/>
          <w:caps w:val="0"/>
          <w:color w:val="000000"/>
          <w:spacing w:val="0"/>
          <w:sz w:val="32"/>
          <w:szCs w:val="32"/>
          <w:lang w:val="en-US" w:eastAsia="zh-CN"/>
        </w:rPr>
        <w:t>单位</w:t>
      </w:r>
      <w:r>
        <w:rPr>
          <w:rFonts w:hint="eastAsia" w:ascii="仿宋" w:hAnsi="仿宋" w:eastAsia="仿宋" w:cs="仿宋"/>
          <w:i w:val="0"/>
          <w:iCs w:val="0"/>
          <w:caps w:val="0"/>
          <w:color w:val="000000"/>
          <w:spacing w:val="0"/>
          <w:sz w:val="32"/>
          <w:szCs w:val="32"/>
        </w:rPr>
        <w:t>领取，也可以在“</w:t>
      </w:r>
      <w:r>
        <w:rPr>
          <w:rFonts w:hint="eastAsia" w:ascii="仿宋" w:hAnsi="仿宋" w:eastAsia="仿宋" w:cs="仿宋"/>
          <w:i w:val="0"/>
          <w:iCs w:val="0"/>
          <w:caps w:val="0"/>
          <w:color w:val="000000"/>
          <w:spacing w:val="0"/>
          <w:sz w:val="32"/>
          <w:szCs w:val="32"/>
          <w:lang w:eastAsia="zh-CN"/>
        </w:rPr>
        <w:t>巴彦淖尔市政务公开网</w:t>
      </w:r>
      <w:r>
        <w:rPr>
          <w:rFonts w:hint="eastAsia" w:ascii="仿宋" w:hAnsi="仿宋" w:eastAsia="仿宋" w:cs="仿宋"/>
          <w:i w:val="0"/>
          <w:iCs w:val="0"/>
          <w:caps w:val="0"/>
          <w:color w:val="000000"/>
          <w:spacing w:val="0"/>
          <w:sz w:val="32"/>
          <w:szCs w:val="32"/>
        </w:rPr>
        <w:t>”(http://1.25.240.11:8082/)门户网站下载，申请表复印有效。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2、当面申请的，应当出示有效身份证件；通过邮政寄送提交申请的，应随申请表附有效身份证件的复印件；网上申请的，应上传有效身份证件扫描件或照片。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3、政府信息公开申请内容不明确的，本</w:t>
      </w:r>
      <w:r>
        <w:rPr>
          <w:rFonts w:hint="eastAsia" w:ascii="仿宋" w:hAnsi="仿宋" w:eastAsia="仿宋" w:cs="仿宋"/>
          <w:i w:val="0"/>
          <w:iCs w:val="0"/>
          <w:caps w:val="0"/>
          <w:color w:val="000000"/>
          <w:spacing w:val="0"/>
          <w:sz w:val="32"/>
          <w:szCs w:val="32"/>
          <w:lang w:val="en-US" w:eastAsia="zh-CN"/>
        </w:rPr>
        <w:t>单位</w:t>
      </w:r>
      <w:r>
        <w:rPr>
          <w:rFonts w:hint="eastAsia" w:ascii="仿宋" w:hAnsi="仿宋" w:eastAsia="仿宋" w:cs="仿宋"/>
          <w:i w:val="0"/>
          <w:iCs w:val="0"/>
          <w:caps w:val="0"/>
          <w:color w:val="000000"/>
          <w:spacing w:val="0"/>
          <w:sz w:val="32"/>
          <w:szCs w:val="32"/>
        </w:rPr>
        <w:t>给予指导和释明，并自收到申请之日起7个工作日内一次性告知申请人作出补正，说明需要补正的事项和合理的补正期限。补正的申请不符合要求或者补正后仍然无法指向特定政府信息的，本</w:t>
      </w:r>
      <w:r>
        <w:rPr>
          <w:rFonts w:hint="eastAsia" w:ascii="仿宋" w:hAnsi="仿宋" w:eastAsia="仿宋" w:cs="仿宋"/>
          <w:i w:val="0"/>
          <w:iCs w:val="0"/>
          <w:caps w:val="0"/>
          <w:color w:val="000000"/>
          <w:spacing w:val="0"/>
          <w:sz w:val="32"/>
          <w:szCs w:val="32"/>
          <w:lang w:val="en-US" w:eastAsia="zh-CN"/>
        </w:rPr>
        <w:t>单位</w:t>
      </w:r>
      <w:r>
        <w:rPr>
          <w:rFonts w:hint="eastAsia" w:ascii="仿宋" w:hAnsi="仿宋" w:eastAsia="仿宋" w:cs="仿宋"/>
          <w:i w:val="0"/>
          <w:iCs w:val="0"/>
          <w:caps w:val="0"/>
          <w:color w:val="000000"/>
          <w:spacing w:val="0"/>
          <w:sz w:val="32"/>
          <w:szCs w:val="32"/>
        </w:rPr>
        <w:t>将视情况与申请人进行沟通，仍无法确定的，本</w:t>
      </w:r>
      <w:r>
        <w:rPr>
          <w:rFonts w:hint="eastAsia" w:ascii="仿宋" w:hAnsi="仿宋" w:eastAsia="仿宋" w:cs="仿宋"/>
          <w:i w:val="0"/>
          <w:iCs w:val="0"/>
          <w:caps w:val="0"/>
          <w:color w:val="000000"/>
          <w:spacing w:val="0"/>
          <w:sz w:val="32"/>
          <w:szCs w:val="32"/>
          <w:lang w:val="en-US" w:eastAsia="zh-CN"/>
        </w:rPr>
        <w:t>单位</w:t>
      </w:r>
      <w:r>
        <w:rPr>
          <w:rFonts w:hint="eastAsia" w:ascii="仿宋" w:hAnsi="仿宋" w:eastAsia="仿宋" w:cs="仿宋"/>
          <w:i w:val="0"/>
          <w:iCs w:val="0"/>
          <w:caps w:val="0"/>
          <w:color w:val="000000"/>
          <w:spacing w:val="0"/>
          <w:sz w:val="32"/>
          <w:szCs w:val="32"/>
        </w:rPr>
        <w:t>书面告知申请人申请内容不明确，无法处理该政府信息公开申请。申请人无正当理由逾期不补正的，视为放弃申请，本</w:t>
      </w:r>
      <w:r>
        <w:rPr>
          <w:rFonts w:hint="eastAsia" w:ascii="仿宋" w:hAnsi="仿宋" w:eastAsia="仿宋" w:cs="仿宋"/>
          <w:i w:val="0"/>
          <w:iCs w:val="0"/>
          <w:caps w:val="0"/>
          <w:color w:val="000000"/>
          <w:spacing w:val="0"/>
          <w:sz w:val="32"/>
          <w:szCs w:val="32"/>
          <w:lang w:val="en-US" w:eastAsia="zh-CN"/>
        </w:rPr>
        <w:t>单位</w:t>
      </w:r>
      <w:r>
        <w:rPr>
          <w:rFonts w:hint="eastAsia" w:ascii="仿宋" w:hAnsi="仿宋" w:eastAsia="仿宋" w:cs="仿宋"/>
          <w:i w:val="0"/>
          <w:iCs w:val="0"/>
          <w:caps w:val="0"/>
          <w:color w:val="000000"/>
          <w:spacing w:val="0"/>
          <w:sz w:val="32"/>
          <w:szCs w:val="32"/>
        </w:rPr>
        <w:t>不再处理该政府信息公开申请。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4、依申请公开渠道仅限于申请人获取政府信息，信访、举报、投诉等诉求请通过其他法定途径进行。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firstLineChars="200"/>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rPr>
        <w:t>（三）收到申请时间的确定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政府信息公开申请处理期限，自收到申请之日的次日起计算。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b/>
          <w:bCs/>
          <w:i w:val="0"/>
          <w:iCs w:val="0"/>
          <w:caps w:val="0"/>
          <w:color w:val="000000"/>
          <w:spacing w:val="0"/>
          <w:sz w:val="32"/>
          <w:szCs w:val="32"/>
        </w:rPr>
        <w:t>(四)答复期限</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b/>
          <w:bCs/>
          <w:i w:val="0"/>
          <w:iCs w:val="0"/>
          <w:caps w:val="0"/>
          <w:color w:val="000000"/>
          <w:spacing w:val="0"/>
          <w:sz w:val="32"/>
          <w:szCs w:val="32"/>
        </w:rPr>
        <w:t>(五)信息处理费</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i w:val="0"/>
          <w:iCs w:val="0"/>
          <w:caps w:val="0"/>
          <w:color w:val="000000"/>
          <w:spacing w:val="0"/>
          <w:sz w:val="32"/>
          <w:szCs w:val="32"/>
          <w:lang w:val="en-US" w:eastAsia="zh-CN"/>
        </w:rPr>
        <w:t xml:space="preserve"> </w:t>
      </w:r>
      <w:r>
        <w:rPr>
          <w:rFonts w:hint="eastAsia" w:ascii="仿宋" w:hAnsi="仿宋" w:eastAsia="仿宋" w:cs="仿宋"/>
          <w:i w:val="0"/>
          <w:iCs w:val="0"/>
          <w:caps w:val="0"/>
          <w:color w:val="000000"/>
          <w:spacing w:val="0"/>
          <w:sz w:val="32"/>
          <w:szCs w:val="32"/>
        </w:rPr>
        <w:t>政府信息公开申请处理期限从申请人完成缴费次日起重新计算。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黑体" w:hAnsi="黑体" w:eastAsia="黑体" w:cs="黑体"/>
          <w:sz w:val="32"/>
          <w:szCs w:val="32"/>
        </w:rPr>
      </w:pPr>
      <w:r>
        <w:rPr>
          <w:rFonts w:hint="eastAsia" w:ascii="黑体" w:hAnsi="黑体" w:eastAsia="黑体" w:cs="黑体"/>
          <w:i w:val="0"/>
          <w:iCs w:val="0"/>
          <w:caps w:val="0"/>
          <w:color w:val="000000"/>
          <w:spacing w:val="0"/>
          <w:sz w:val="32"/>
          <w:szCs w:val="32"/>
        </w:rPr>
        <w:t>　　三、政府信息公开工作机构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机构名称：</w:t>
      </w:r>
      <w:r>
        <w:rPr>
          <w:rFonts w:hint="eastAsia" w:ascii="仿宋" w:hAnsi="仿宋" w:eastAsia="仿宋" w:cs="仿宋"/>
          <w:i w:val="0"/>
          <w:iCs w:val="0"/>
          <w:caps w:val="0"/>
          <w:color w:val="000000"/>
          <w:spacing w:val="0"/>
          <w:sz w:val="32"/>
          <w:szCs w:val="32"/>
          <w:lang w:val="en-US" w:eastAsia="zh-CN"/>
        </w:rPr>
        <w:t>乌拉特前旗环境卫生服务中心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办公地址：乌拉特前旗乌拉山镇新建社</w:t>
      </w:r>
      <w:r>
        <w:rPr>
          <w:rFonts w:hint="eastAsia" w:ascii="仿宋" w:hAnsi="仿宋" w:eastAsia="仿宋" w:cs="仿宋"/>
          <w:i w:val="0"/>
          <w:iCs w:val="0"/>
          <w:caps w:val="0"/>
          <w:color w:val="000000"/>
          <w:spacing w:val="0"/>
          <w:sz w:val="32"/>
          <w:szCs w:val="32"/>
          <w:lang w:val="en-US" w:eastAsia="zh-CN"/>
        </w:rPr>
        <w:t>乌拉特前旗环境卫生服务中心二楼综合办公室</w:t>
      </w: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办公时间：9:00—12:00，15:00—18:00（周一至周五,法定节假日除外）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联系电话：0478-</w:t>
      </w:r>
      <w:r>
        <w:rPr>
          <w:rFonts w:hint="eastAsia" w:ascii="仿宋" w:hAnsi="仿宋" w:eastAsia="仿宋" w:cs="仿宋"/>
          <w:i w:val="0"/>
          <w:iCs w:val="0"/>
          <w:caps w:val="0"/>
          <w:color w:val="000000"/>
          <w:spacing w:val="0"/>
          <w:sz w:val="32"/>
          <w:szCs w:val="32"/>
          <w:lang w:val="en-US" w:eastAsia="zh-CN"/>
        </w:rPr>
        <w:t>2651617</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通讯地址:乌拉特前旗乌拉山镇新建社</w:t>
      </w:r>
      <w:r>
        <w:rPr>
          <w:rFonts w:hint="eastAsia" w:ascii="仿宋" w:hAnsi="仿宋" w:eastAsia="仿宋" w:cs="仿宋"/>
          <w:i w:val="0"/>
          <w:iCs w:val="0"/>
          <w:caps w:val="0"/>
          <w:color w:val="000000"/>
          <w:spacing w:val="0"/>
          <w:sz w:val="32"/>
          <w:szCs w:val="32"/>
          <w:lang w:val="en-US" w:eastAsia="zh-CN"/>
        </w:rPr>
        <w:t>乌拉特前旗环境卫生服务中心二楼综合办公室</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邮政编码:01</w:t>
      </w:r>
      <w:r>
        <w:rPr>
          <w:rFonts w:hint="eastAsia" w:ascii="仿宋" w:hAnsi="仿宋" w:eastAsia="仿宋" w:cs="仿宋"/>
          <w:i w:val="0"/>
          <w:iCs w:val="0"/>
          <w:caps w:val="0"/>
          <w:color w:val="000000"/>
          <w:spacing w:val="0"/>
          <w:sz w:val="32"/>
          <w:szCs w:val="32"/>
          <w:lang w:val="en-US" w:eastAsia="zh-CN"/>
        </w:rPr>
        <w:t>4400</w:t>
      </w:r>
      <w:r>
        <w:rPr>
          <w:rFonts w:hint="eastAsia" w:ascii="仿宋" w:hAnsi="仿宋" w:eastAsia="仿宋" w:cs="仿宋"/>
          <w:i w:val="0"/>
          <w:iCs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电子邮箱:</w:t>
      </w:r>
      <w:r>
        <w:rPr>
          <w:rFonts w:hint="eastAsia" w:ascii="仿宋" w:hAnsi="仿宋" w:eastAsia="仿宋" w:cs="仿宋"/>
          <w:i w:val="0"/>
          <w:iCs w:val="0"/>
          <w:caps w:val="0"/>
          <w:color w:val="000000"/>
          <w:spacing w:val="0"/>
          <w:sz w:val="32"/>
          <w:szCs w:val="32"/>
          <w:lang w:val="en-US" w:eastAsia="zh-CN"/>
        </w:rPr>
        <w:t>wqqhwj</w:t>
      </w:r>
      <w:r>
        <w:rPr>
          <w:rFonts w:hint="eastAsia" w:ascii="仿宋" w:hAnsi="仿宋" w:eastAsia="仿宋" w:cs="仿宋"/>
          <w:i w:val="0"/>
          <w:iCs w:val="0"/>
          <w:caps w:val="0"/>
          <w:color w:val="000000"/>
          <w:spacing w:val="0"/>
          <w:sz w:val="32"/>
          <w:szCs w:val="32"/>
        </w:rPr>
        <w:t>@</w:t>
      </w:r>
      <w:r>
        <w:rPr>
          <w:rFonts w:hint="eastAsia" w:ascii="仿宋" w:hAnsi="仿宋" w:eastAsia="仿宋" w:cs="仿宋"/>
          <w:i w:val="0"/>
          <w:iCs w:val="0"/>
          <w:caps w:val="0"/>
          <w:color w:val="000000"/>
          <w:spacing w:val="0"/>
          <w:sz w:val="32"/>
          <w:szCs w:val="32"/>
          <w:lang w:val="en-US" w:eastAsia="zh-CN"/>
        </w:rPr>
        <w:t>163</w:t>
      </w:r>
      <w:r>
        <w:rPr>
          <w:rFonts w:hint="eastAsia" w:ascii="仿宋" w:hAnsi="仿宋" w:eastAsia="仿宋" w:cs="仿宋"/>
          <w:i w:val="0"/>
          <w:iCs w:val="0"/>
          <w:caps w:val="0"/>
          <w:color w:val="000000"/>
          <w:spacing w:val="0"/>
          <w:sz w:val="32"/>
          <w:szCs w:val="32"/>
        </w:rPr>
        <w:t>.com(仅用于接收信息公开工作咨询及有关意见建议，如需提交政府信息公开申请，请参阅并按照本指南“二、依申请公开政府信息”提示提出申请。)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center"/>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drawing>
          <wp:inline distT="0" distB="0" distL="114300" distR="114300">
            <wp:extent cx="3801110" cy="2557780"/>
            <wp:effectExtent l="0" t="0" r="8890" b="1397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3801110" cy="2557780"/>
                    </a:xfrm>
                    <a:prstGeom prst="rect">
                      <a:avLst/>
                    </a:prstGeom>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附件：</w:t>
      </w:r>
      <w:r>
        <w:rPr>
          <w:rFonts w:hint="eastAsia" w:ascii="仿宋" w:hAnsi="仿宋" w:eastAsia="仿宋" w:cs="仿宋"/>
          <w:i w:val="0"/>
          <w:iCs w:val="0"/>
          <w:caps w:val="0"/>
          <w:color w:val="000000"/>
          <w:spacing w:val="0"/>
          <w:sz w:val="32"/>
          <w:szCs w:val="32"/>
          <w:lang w:val="en-US" w:eastAsia="zh-CN"/>
        </w:rPr>
        <w:t>乌拉特前旗环境卫生服务中心</w:t>
      </w:r>
      <w:r>
        <w:rPr>
          <w:rFonts w:hint="eastAsia" w:ascii="仿宋" w:hAnsi="仿宋" w:eastAsia="仿宋" w:cs="仿宋"/>
          <w:i w:val="0"/>
          <w:iCs w:val="0"/>
          <w:caps w:val="0"/>
          <w:color w:val="000000"/>
          <w:spacing w:val="0"/>
          <w:sz w:val="32"/>
          <w:szCs w:val="32"/>
          <w:u w:val="none"/>
        </w:rPr>
        <w:fldChar w:fldCharType="begin"/>
      </w:r>
      <w:r>
        <w:rPr>
          <w:rFonts w:hint="eastAsia" w:ascii="仿宋" w:hAnsi="仿宋" w:eastAsia="仿宋" w:cs="仿宋"/>
          <w:i w:val="0"/>
          <w:iCs w:val="0"/>
          <w:caps w:val="0"/>
          <w:color w:val="000000"/>
          <w:spacing w:val="0"/>
          <w:sz w:val="32"/>
          <w:szCs w:val="32"/>
          <w:u w:val="none"/>
        </w:rPr>
        <w:instrText xml:space="preserve"> HYPERLINK "http://www.bynr.gov.cn/xxgk/zfxxgklm/xxgkzn/202112/P020211207584226676445.doc" </w:instrText>
      </w:r>
      <w:r>
        <w:rPr>
          <w:rFonts w:hint="eastAsia" w:ascii="仿宋" w:hAnsi="仿宋" w:eastAsia="仿宋" w:cs="仿宋"/>
          <w:i w:val="0"/>
          <w:iCs w:val="0"/>
          <w:caps w:val="0"/>
          <w:color w:val="000000"/>
          <w:spacing w:val="0"/>
          <w:sz w:val="32"/>
          <w:szCs w:val="32"/>
          <w:u w:val="none"/>
        </w:rPr>
        <w:fldChar w:fldCharType="separate"/>
      </w:r>
      <w:r>
        <w:rPr>
          <w:rStyle w:val="6"/>
          <w:rFonts w:hint="eastAsia" w:ascii="仿宋" w:hAnsi="仿宋" w:eastAsia="仿宋" w:cs="仿宋"/>
          <w:i w:val="0"/>
          <w:iCs w:val="0"/>
          <w:caps w:val="0"/>
          <w:color w:val="000000"/>
          <w:spacing w:val="0"/>
          <w:sz w:val="32"/>
          <w:szCs w:val="32"/>
          <w:u w:val="none"/>
        </w:rPr>
        <w:t>政府信息公开申请表</w:t>
      </w:r>
      <w:r>
        <w:rPr>
          <w:rFonts w:hint="eastAsia" w:ascii="仿宋" w:hAnsi="仿宋" w:eastAsia="仿宋" w:cs="仿宋"/>
          <w:i w:val="0"/>
          <w:iCs w:val="0"/>
          <w:caps w:val="0"/>
          <w:color w:val="000000"/>
          <w:spacing w:val="0"/>
          <w:sz w:val="32"/>
          <w:szCs w:val="32"/>
          <w:u w:val="none"/>
        </w:rPr>
        <w:fldChar w:fldCharType="end"/>
      </w:r>
      <w:r>
        <w:rPr>
          <w:rFonts w:hint="eastAsia" w:ascii="仿宋" w:hAnsi="仿宋" w:eastAsia="仿宋" w:cs="仿宋"/>
          <w:i w:val="0"/>
          <w:iCs w:val="0"/>
          <w:caps w:val="0"/>
          <w:color w:val="000000"/>
          <w:spacing w:val="0"/>
          <w:sz w:val="32"/>
          <w:szCs w:val="32"/>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BBB99C"/>
    <w:multiLevelType w:val="singleLevel"/>
    <w:tmpl w:val="99BBB99C"/>
    <w:lvl w:ilvl="0" w:tentative="0">
      <w:start w:val="2"/>
      <w:numFmt w:val="chineseCounting"/>
      <w:suff w:val="nothing"/>
      <w:lvlText w:val="（%1）"/>
      <w:lvlJc w:val="left"/>
      <w:pPr>
        <w:ind w:left="560" w:leftChars="0" w:firstLine="0" w:firstLineChars="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8C51BF"/>
    <w:rsid w:val="01373060"/>
    <w:rsid w:val="01936066"/>
    <w:rsid w:val="079B70DD"/>
    <w:rsid w:val="081A3838"/>
    <w:rsid w:val="09DE6FA9"/>
    <w:rsid w:val="0FBA1B83"/>
    <w:rsid w:val="125C296C"/>
    <w:rsid w:val="13032CE2"/>
    <w:rsid w:val="145B0D21"/>
    <w:rsid w:val="14845DA4"/>
    <w:rsid w:val="150A4ED1"/>
    <w:rsid w:val="17796DC9"/>
    <w:rsid w:val="1C1A34B2"/>
    <w:rsid w:val="1C237D92"/>
    <w:rsid w:val="2315381E"/>
    <w:rsid w:val="24E47B04"/>
    <w:rsid w:val="26554DCD"/>
    <w:rsid w:val="27ED323C"/>
    <w:rsid w:val="3049376A"/>
    <w:rsid w:val="3337036D"/>
    <w:rsid w:val="338D6CB3"/>
    <w:rsid w:val="33E21D81"/>
    <w:rsid w:val="33F97541"/>
    <w:rsid w:val="36043061"/>
    <w:rsid w:val="3A9F1ADC"/>
    <w:rsid w:val="3C6E50A0"/>
    <w:rsid w:val="3E9A6338"/>
    <w:rsid w:val="3FD8273D"/>
    <w:rsid w:val="44AE6803"/>
    <w:rsid w:val="47444EDF"/>
    <w:rsid w:val="4A8163DC"/>
    <w:rsid w:val="4C08609F"/>
    <w:rsid w:val="4C6D647F"/>
    <w:rsid w:val="540C3E76"/>
    <w:rsid w:val="55537151"/>
    <w:rsid w:val="55DB7A2E"/>
    <w:rsid w:val="571A7E54"/>
    <w:rsid w:val="5A250BFA"/>
    <w:rsid w:val="5B5A445C"/>
    <w:rsid w:val="5C291E52"/>
    <w:rsid w:val="5E8816FD"/>
    <w:rsid w:val="60491896"/>
    <w:rsid w:val="66544FA9"/>
    <w:rsid w:val="67C40DC1"/>
    <w:rsid w:val="698338AD"/>
    <w:rsid w:val="6A443448"/>
    <w:rsid w:val="6C687BD8"/>
    <w:rsid w:val="6E364E5A"/>
    <w:rsid w:val="6E8C51BF"/>
    <w:rsid w:val="70017C43"/>
    <w:rsid w:val="71931855"/>
    <w:rsid w:val="71AB7785"/>
    <w:rsid w:val="72A1378E"/>
    <w:rsid w:val="73987BB2"/>
    <w:rsid w:val="750B7674"/>
    <w:rsid w:val="778245F3"/>
    <w:rsid w:val="7B062AB7"/>
    <w:rsid w:val="7FCC7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2013</Words>
  <Characters>2202</Characters>
  <Lines>0</Lines>
  <Paragraphs>0</Paragraphs>
  <TotalTime>2</TotalTime>
  <ScaleCrop>false</ScaleCrop>
  <LinksUpToDate>false</LinksUpToDate>
  <CharactersWithSpaces>2459</CharactersWithSpaces>
  <Application>WPS Office_11.1.0.10950_F1E327BC-269C-435d-A152-05C5408002CA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2021-12-09T07:01:00Z</dcterms:created>
  <dc:creator>付洋</dc:creator>
  <cp:lastModifiedBy>Am I Wrong</cp:lastModifiedBy>
  <cp:lastPrinted>2021-12-09T07:41:00Z</cp:lastPrinted>
  <dcterms:modified xsi:type="dcterms:W3CDTF">2022-04-14T09:38:18Z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2052-11.1.0.10950</vt:lpwstr>
  </property>
  <property fmtid="{D5CDD505-2E9C-101B-9397-08002B2CF9AE}" pid="3" name="ICV">
    <vt:lpwstr>D63F53B7457B4F2590CA77CA87069076</vt:lpwstr>
  </property>
</Properties>
</file>