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b/>
          <w:bCs/>
          <w:sz w:val="44"/>
          <w:szCs w:val="44"/>
        </w:rPr>
      </w:pPr>
      <w:r>
        <w:rPr>
          <w:rFonts w:hint="eastAsia"/>
          <w:b/>
          <w:bCs/>
          <w:sz w:val="44"/>
          <w:szCs w:val="44"/>
        </w:rPr>
        <w:t>关于城镇老</w:t>
      </w:r>
      <w:r>
        <w:rPr>
          <w:rFonts w:hint="eastAsia"/>
          <w:b/>
          <w:bCs/>
          <w:sz w:val="44"/>
          <w:szCs w:val="44"/>
          <w:lang w:eastAsia="zh-CN"/>
        </w:rPr>
        <w:t>旧</w:t>
      </w:r>
      <w:r>
        <w:rPr>
          <w:rFonts w:hint="eastAsia"/>
          <w:b/>
          <w:bCs/>
          <w:sz w:val="44"/>
          <w:szCs w:val="44"/>
        </w:rPr>
        <w:t>小区改</w:t>
      </w:r>
      <w:r>
        <w:rPr>
          <w:rFonts w:hint="eastAsia"/>
          <w:b/>
          <w:bCs/>
          <w:sz w:val="44"/>
          <w:szCs w:val="44"/>
          <w:lang w:eastAsia="zh-CN"/>
        </w:rPr>
        <w:t>造</w:t>
      </w:r>
      <w:r>
        <w:rPr>
          <w:rFonts w:hint="eastAsia"/>
          <w:b/>
          <w:bCs/>
          <w:sz w:val="44"/>
          <w:szCs w:val="44"/>
        </w:rPr>
        <w:t>项目优化</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宋体"/>
          <w:b/>
          <w:bCs/>
          <w:sz w:val="44"/>
          <w:szCs w:val="44"/>
          <w:lang w:eastAsia="zh-CN"/>
        </w:rPr>
      </w:pPr>
      <w:r>
        <w:rPr>
          <w:rFonts w:hint="eastAsia"/>
          <w:b/>
          <w:bCs/>
          <w:sz w:val="44"/>
          <w:szCs w:val="44"/>
        </w:rPr>
        <w:t>审</w:t>
      </w:r>
      <w:r>
        <w:rPr>
          <w:rFonts w:hint="eastAsia"/>
          <w:b/>
          <w:bCs/>
          <w:sz w:val="44"/>
          <w:szCs w:val="44"/>
          <w:lang w:eastAsia="zh-CN"/>
        </w:rPr>
        <w:t>批</w:t>
      </w:r>
      <w:r>
        <w:rPr>
          <w:rFonts w:hint="eastAsia"/>
          <w:b/>
          <w:bCs/>
          <w:sz w:val="44"/>
          <w:szCs w:val="44"/>
        </w:rPr>
        <w:t>的</w:t>
      </w:r>
      <w:r>
        <w:rPr>
          <w:rFonts w:hint="eastAsia"/>
          <w:b/>
          <w:bCs/>
          <w:sz w:val="44"/>
          <w:szCs w:val="44"/>
          <w:lang w:eastAsia="zh-CN"/>
        </w:rPr>
        <w:t>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为贯彻《国务院办公厅关于全面推进城镇老旧小区改造  工作的指导意见》(国办发〔2020〕23 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《内蒙古自治区人民政府办公厅关于印发自治区全面推进城镇老旧小区改造工作实施方案的</w:t>
      </w:r>
      <w:r>
        <w:rPr>
          <w:rFonts w:hint="eastAsia" w:ascii="仿宋_GB2312" w:hAnsi="仿宋_GB2312" w:eastAsia="仿宋_GB2312" w:cs="仿宋_GB2312"/>
          <w:sz w:val="32"/>
          <w:szCs w:val="32"/>
          <w:lang w:eastAsia="zh-CN"/>
        </w:rPr>
        <w:t>通</w:t>
      </w:r>
      <w:r>
        <w:rPr>
          <w:rFonts w:hint="eastAsia" w:ascii="仿宋_GB2312" w:hAnsi="仿宋_GB2312" w:eastAsia="仿宋_GB2312" w:cs="仿宋_GB2312"/>
          <w:sz w:val="32"/>
          <w:szCs w:val="32"/>
        </w:rPr>
        <w:t>知》(内政办发〔2020〕27 号)，</w:t>
      </w:r>
      <w:r>
        <w:rPr>
          <w:rFonts w:hint="eastAsia" w:ascii="仿宋_GB2312" w:hAnsi="仿宋_GB2312" w:eastAsia="仿宋_GB2312" w:cs="仿宋_GB2312"/>
          <w:color w:val="000000"/>
          <w:sz w:val="32"/>
          <w:szCs w:val="32"/>
          <w:lang w:eastAsia="zh-CN"/>
        </w:rPr>
        <w:t>根据</w:t>
      </w:r>
      <w:r>
        <w:rPr>
          <w:rFonts w:hint="eastAsia" w:ascii="仿宋_GB2312" w:hAnsi="仿宋_GB2312" w:eastAsia="仿宋_GB2312" w:cs="仿宋_GB2312"/>
          <w:color w:val="000000"/>
          <w:sz w:val="32"/>
          <w:szCs w:val="32"/>
          <w:lang w:val="zh-CN"/>
        </w:rPr>
        <w:t>自治区工改办关于城镇老旧小区改造项目优化审批的有关精神</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为</w:t>
      </w:r>
      <w:r>
        <w:rPr>
          <w:rFonts w:hint="eastAsia" w:ascii="仿宋_GB2312" w:hAnsi="仿宋_GB2312" w:eastAsia="仿宋_GB2312" w:cs="仿宋_GB2312"/>
          <w:sz w:val="32"/>
          <w:szCs w:val="32"/>
        </w:rPr>
        <w:t>加快城镇老旧小区项目审批进度</w:t>
      </w:r>
      <w:r>
        <w:rPr>
          <w:rFonts w:hint="eastAsia" w:ascii="仿宋_GB2312" w:hAnsi="仿宋_GB2312" w:eastAsia="仿宋_GB2312" w:cs="仿宋_GB2312"/>
          <w:sz w:val="32"/>
          <w:szCs w:val="32"/>
          <w:lang w:eastAsia="zh-CN"/>
        </w:rPr>
        <w:t>，结合我市实际，制定本</w:t>
      </w:r>
      <w:r>
        <w:rPr>
          <w:rFonts w:hint="eastAsia" w:ascii="仿宋_GB2312" w:hAnsi="仿宋_GB2312" w:eastAsia="仿宋_GB2312" w:cs="仿宋_GB2312"/>
          <w:color w:val="auto"/>
          <w:sz w:val="32"/>
          <w:szCs w:val="32"/>
          <w:lang w:eastAsia="zh-CN"/>
        </w:rPr>
        <w:t>实施方案</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认真贯彻落实党中央、国务院关于深化“放管服”改革  决策部署，在确保工程质量安全的基础上，优化城镇老旧小  区改造项目(以下简称改造项目)审批流程，加快改造项目决策和实施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提前组织和办理下一年度申报中央预算内基础设施补助资金的改造项目前期手续，确保改造项目符合申报要求</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实施方案</w:t>
      </w:r>
      <w:r>
        <w:rPr>
          <w:rFonts w:hint="eastAsia" w:ascii="仿宋_GB2312" w:hAnsi="仿宋_GB2312" w:eastAsia="仿宋_GB2312" w:cs="仿宋_GB2312"/>
          <w:sz w:val="32"/>
          <w:szCs w:val="32"/>
        </w:rPr>
        <w:t>适用于各地列入年度计划的改造项目，改造  项目使用中央补助资金对审批流程另有规定的，从其规定</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三、优化项目流程和审批服务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(一)优化改造项目组织实施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1.各</w:t>
      </w:r>
      <w:r>
        <w:rPr>
          <w:rFonts w:hint="eastAsia" w:ascii="仿宋_GB2312" w:hAnsi="仿宋_GB2312" w:eastAsia="仿宋_GB2312" w:cs="仿宋_GB2312"/>
          <w:sz w:val="32"/>
          <w:szCs w:val="32"/>
          <w:lang w:eastAsia="zh-CN"/>
        </w:rPr>
        <w:t>旗</w:t>
      </w:r>
      <w:r>
        <w:rPr>
          <w:rFonts w:hint="eastAsia" w:ascii="仿宋_GB2312" w:hAnsi="仿宋_GB2312" w:eastAsia="仿宋_GB2312" w:cs="仿宋_GB2312"/>
          <w:sz w:val="32"/>
          <w:szCs w:val="32"/>
        </w:rPr>
        <w:t>县区政府应明</w:t>
      </w:r>
      <w:r>
        <w:rPr>
          <w:rFonts w:hint="eastAsia" w:ascii="仿宋_GB2312" w:hAnsi="仿宋_GB2312" w:eastAsia="仿宋_GB2312" w:cs="仿宋_GB2312"/>
          <w:sz w:val="32"/>
          <w:szCs w:val="32"/>
          <w:lang w:eastAsia="zh-CN"/>
        </w:rPr>
        <w:t>确一家</w:t>
      </w:r>
      <w:r>
        <w:rPr>
          <w:rFonts w:hint="eastAsia" w:ascii="仿宋_GB2312" w:hAnsi="仿宋_GB2312" w:eastAsia="仿宋_GB2312" w:cs="仿宋_GB2312"/>
          <w:sz w:val="32"/>
          <w:szCs w:val="32"/>
        </w:rPr>
        <w:t>实施主体作为报建单位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经小区业主</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产权单位</w:t>
      </w:r>
      <w:r>
        <w:rPr>
          <w:rFonts w:hint="eastAsia" w:ascii="仿宋_GB2312" w:hAnsi="仿宋_GB2312" w:eastAsia="仿宋_GB2312" w:cs="仿宋_GB2312"/>
          <w:sz w:val="32"/>
          <w:szCs w:val="32"/>
          <w:lang w:eastAsia="zh-CN"/>
        </w:rPr>
        <w:t>同意，</w:t>
      </w:r>
      <w:r>
        <w:rPr>
          <w:rFonts w:hint="eastAsia" w:ascii="仿宋_GB2312" w:hAnsi="仿宋_GB2312" w:eastAsia="仿宋_GB2312" w:cs="仿宋_GB2312"/>
          <w:sz w:val="32"/>
          <w:szCs w:val="32"/>
        </w:rPr>
        <w:t>办理报建手续,</w:t>
      </w:r>
      <w:r>
        <w:rPr>
          <w:rFonts w:hint="eastAsia" w:ascii="仿宋_GB2312" w:hAnsi="仿宋_GB2312" w:eastAsia="仿宋_GB2312" w:cs="仿宋_GB2312"/>
          <w:sz w:val="32"/>
          <w:szCs w:val="32"/>
          <w:lang w:eastAsia="zh-CN"/>
        </w:rPr>
        <w:t>承担相</w:t>
      </w:r>
      <w:r>
        <w:rPr>
          <w:rFonts w:hint="eastAsia" w:ascii="仿宋_GB2312" w:hAnsi="仿宋_GB2312" w:eastAsia="仿宋_GB2312" w:cs="仿宋_GB2312"/>
          <w:sz w:val="32"/>
          <w:szCs w:val="32"/>
        </w:rPr>
        <w:t>应质量安全责任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实施主体可以是旗县区老旧小区改造牵头单位、街道办事处、社区居委会、市场化运营公司、物业服务企业等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2.项目实施主体负责组织编制改造方案，方案应包括改  造内容、规划设计、投资概算、资金筹措方案、招标实施方  案等内容，满足部门联合审查要</w:t>
      </w:r>
      <w:r>
        <w:rPr>
          <w:rFonts w:hint="eastAsia" w:ascii="仿宋_GB2312" w:hAnsi="仿宋_GB2312" w:eastAsia="仿宋_GB2312" w:cs="仿宋_GB2312"/>
          <w:sz w:val="32"/>
          <w:szCs w:val="32"/>
          <w:lang w:eastAsia="zh-CN"/>
        </w:rPr>
        <w:t>求。</w:t>
      </w:r>
      <w:r>
        <w:rPr>
          <w:rFonts w:hint="eastAsia" w:ascii="仿宋_GB2312" w:hAnsi="仿宋_GB2312" w:eastAsia="仿宋_GB2312" w:cs="仿宋_GB2312"/>
          <w:sz w:val="32"/>
          <w:szCs w:val="32"/>
        </w:rPr>
        <w:t>增加公共建筑或设施的，  应与小区业委会、居委会、产权单位等达成权属协</w:t>
      </w:r>
      <w:r>
        <w:rPr>
          <w:rFonts w:hint="eastAsia" w:ascii="仿宋_GB2312" w:hAnsi="仿宋_GB2312" w:eastAsia="仿宋_GB2312" w:cs="仿宋_GB2312"/>
          <w:sz w:val="32"/>
          <w:szCs w:val="32"/>
          <w:lang w:eastAsia="zh-CN"/>
        </w:rPr>
        <w:t>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3.改造方案应对接社区服务、养老、文化、教育、卫生、  托育、体育、邮政快递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社会治安、新能</w:t>
      </w:r>
      <w:r>
        <w:rPr>
          <w:rFonts w:hint="eastAsia" w:ascii="仿宋_GB2312" w:hAnsi="仿宋_GB2312" w:eastAsia="仿宋_GB2312" w:cs="仿宋_GB2312"/>
          <w:sz w:val="32"/>
          <w:szCs w:val="32"/>
          <w:lang w:eastAsia="zh-CN"/>
        </w:rPr>
        <w:t>源</w:t>
      </w:r>
      <w:r>
        <w:rPr>
          <w:rFonts w:hint="eastAsia" w:ascii="仿宋_GB2312" w:hAnsi="仿宋_GB2312" w:eastAsia="仿宋_GB2312" w:cs="仿宋_GB2312"/>
          <w:sz w:val="32"/>
          <w:szCs w:val="32"/>
        </w:rPr>
        <w:t>汽车充电等设施增设及水电气暖信等改造计</w:t>
      </w:r>
      <w:r>
        <w:rPr>
          <w:rFonts w:hint="eastAsia" w:ascii="仿宋_GB2312" w:hAnsi="仿宋_GB2312" w:eastAsia="仿宋_GB2312" w:cs="仿宋_GB2312"/>
          <w:sz w:val="32"/>
          <w:szCs w:val="32"/>
          <w:lang w:eastAsia="zh-CN"/>
        </w:rPr>
        <w:t>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4.鼓励以街</w:t>
      </w:r>
      <w:r>
        <w:rPr>
          <w:rFonts w:hint="eastAsia" w:ascii="仿宋_GB2312" w:hAnsi="仿宋_GB2312" w:eastAsia="仿宋_GB2312" w:cs="仿宋_GB2312"/>
          <w:sz w:val="32"/>
          <w:szCs w:val="32"/>
          <w:lang w:eastAsia="zh-CN"/>
        </w:rPr>
        <w:t>道</w:t>
      </w:r>
      <w:r>
        <w:rPr>
          <w:rFonts w:hint="eastAsia" w:ascii="仿宋_GB2312" w:hAnsi="仿宋_GB2312" w:eastAsia="仿宋_GB2312" w:cs="仿宋_GB2312"/>
          <w:sz w:val="32"/>
          <w:szCs w:val="32"/>
        </w:rPr>
        <w:t>或社区为单位，结合</w:t>
      </w:r>
      <w:r>
        <w:rPr>
          <w:rFonts w:hint="eastAsia" w:ascii="仿宋_GB2312" w:hAnsi="仿宋_GB2312" w:eastAsia="仿宋_GB2312" w:cs="仿宋_GB2312"/>
          <w:sz w:val="32"/>
          <w:szCs w:val="32"/>
          <w:lang w:eastAsia="zh-CN"/>
        </w:rPr>
        <w:t>完</w:t>
      </w:r>
      <w:r>
        <w:rPr>
          <w:rFonts w:hint="eastAsia" w:ascii="仿宋_GB2312" w:hAnsi="仿宋_GB2312" w:eastAsia="仿宋_GB2312" w:cs="仿宋_GB2312"/>
          <w:sz w:val="32"/>
          <w:szCs w:val="32"/>
        </w:rPr>
        <w:t>整居住社区补短板  和绿色社区创建行</w:t>
      </w:r>
      <w:r>
        <w:rPr>
          <w:rFonts w:hint="eastAsia" w:ascii="仿宋_GB2312" w:hAnsi="仿宋_GB2312" w:eastAsia="仿宋_GB2312" w:cs="仿宋_GB2312"/>
          <w:sz w:val="32"/>
          <w:szCs w:val="32"/>
          <w:lang w:eastAsia="zh-CN"/>
        </w:rPr>
        <w:t>动，</w:t>
      </w:r>
      <w:r>
        <w:rPr>
          <w:rFonts w:hint="eastAsia" w:ascii="仿宋_GB2312" w:hAnsi="仿宋_GB2312" w:eastAsia="仿宋_GB2312" w:cs="仿宋_GB2312"/>
          <w:sz w:val="32"/>
          <w:szCs w:val="32"/>
        </w:rPr>
        <w:t>对区域内的老</w:t>
      </w:r>
      <w:r>
        <w:rPr>
          <w:rFonts w:hint="eastAsia" w:ascii="仿宋_GB2312" w:hAnsi="仿宋_GB2312" w:eastAsia="仿宋_GB2312" w:cs="仿宋_GB2312"/>
          <w:sz w:val="32"/>
          <w:szCs w:val="32"/>
          <w:lang w:eastAsia="zh-CN"/>
        </w:rPr>
        <w:t>旧</w:t>
      </w:r>
      <w:r>
        <w:rPr>
          <w:rFonts w:hint="eastAsia" w:ascii="仿宋_GB2312" w:hAnsi="仿宋_GB2312" w:eastAsia="仿宋_GB2312" w:cs="仿宋_GB2312"/>
          <w:sz w:val="32"/>
          <w:szCs w:val="32"/>
        </w:rPr>
        <w:t>小区联动改造，统</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 xml:space="preserve">  编制改造方案，</w:t>
      </w:r>
      <w:r>
        <w:rPr>
          <w:rFonts w:hint="eastAsia" w:ascii="仿宋_GB2312" w:hAnsi="仿宋_GB2312" w:eastAsia="仿宋_GB2312" w:cs="仿宋_GB2312"/>
          <w:sz w:val="32"/>
          <w:szCs w:val="32"/>
          <w:lang w:eastAsia="zh-CN"/>
        </w:rPr>
        <w:t>统一</w:t>
      </w:r>
      <w:r>
        <w:rPr>
          <w:rFonts w:hint="eastAsia" w:ascii="仿宋_GB2312" w:hAnsi="仿宋_GB2312" w:eastAsia="仿宋_GB2312" w:cs="仿宋_GB2312"/>
          <w:sz w:val="32"/>
          <w:szCs w:val="32"/>
        </w:rPr>
        <w:t>设计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审查、</w:t>
      </w:r>
      <w:r>
        <w:rPr>
          <w:rFonts w:hint="eastAsia" w:ascii="仿宋_GB2312" w:hAnsi="仿宋_GB2312" w:eastAsia="仿宋_GB2312" w:cs="仿宋_GB2312"/>
          <w:sz w:val="32"/>
          <w:szCs w:val="32"/>
          <w:lang w:eastAsia="zh-CN"/>
        </w:rPr>
        <w:t>审批</w:t>
      </w:r>
      <w:r>
        <w:rPr>
          <w:rFonts w:hint="eastAsia" w:ascii="仿宋_GB2312" w:hAnsi="仿宋_GB2312" w:eastAsia="仿宋_GB2312" w:cs="仿宋_GB2312"/>
          <w:sz w:val="32"/>
          <w:szCs w:val="32"/>
        </w:rPr>
        <w:t>、招标、建设和竣工  验收，提高审批效</w:t>
      </w:r>
      <w:r>
        <w:rPr>
          <w:rFonts w:hint="eastAsia" w:ascii="仿宋_GB2312" w:hAnsi="仿宋_GB2312" w:eastAsia="仿宋_GB2312" w:cs="仿宋_GB2312"/>
          <w:sz w:val="32"/>
          <w:szCs w:val="32"/>
          <w:lang w:eastAsia="zh-CN"/>
        </w:rPr>
        <w:t>率，</w:t>
      </w:r>
      <w:r>
        <w:rPr>
          <w:rFonts w:hint="eastAsia" w:ascii="仿宋_GB2312" w:hAnsi="仿宋_GB2312" w:eastAsia="仿宋_GB2312" w:cs="仿宋_GB2312"/>
          <w:sz w:val="32"/>
          <w:szCs w:val="32"/>
        </w:rPr>
        <w:t>确保</w:t>
      </w:r>
      <w:r>
        <w:rPr>
          <w:rFonts w:hint="eastAsia" w:ascii="仿宋_GB2312" w:hAnsi="仿宋_GB2312" w:eastAsia="仿宋_GB2312" w:cs="仿宋_GB2312"/>
          <w:sz w:val="32"/>
          <w:szCs w:val="32"/>
          <w:lang w:eastAsia="zh-CN"/>
        </w:rPr>
        <w:t>工程质量</w:t>
      </w:r>
      <w:r>
        <w:rPr>
          <w:rFonts w:hint="eastAsia" w:ascii="仿宋_GB2312" w:hAnsi="仿宋_GB2312" w:eastAsia="仿宋_GB2312" w:cs="仿宋_GB2312"/>
          <w:sz w:val="32"/>
          <w:szCs w:val="32"/>
        </w:rPr>
        <w:t>和施工安全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5.联合审查改造方案的</w:t>
      </w:r>
      <w:r>
        <w:rPr>
          <w:rFonts w:hint="eastAsia" w:ascii="仿宋_GB2312" w:hAnsi="仿宋_GB2312" w:eastAsia="仿宋_GB2312" w:cs="仿宋_GB2312"/>
          <w:sz w:val="32"/>
          <w:szCs w:val="32"/>
          <w:lang w:eastAsia="zh-CN"/>
        </w:rPr>
        <w:t>审</w:t>
      </w:r>
      <w:r>
        <w:rPr>
          <w:rFonts w:hint="eastAsia" w:ascii="仿宋_GB2312" w:hAnsi="仿宋_GB2312" w:eastAsia="仿宋_GB2312" w:cs="仿宋_GB2312"/>
          <w:sz w:val="32"/>
          <w:szCs w:val="32"/>
        </w:rPr>
        <w:t>批模式仅供</w:t>
      </w:r>
      <w:r>
        <w:rPr>
          <w:rFonts w:hint="eastAsia" w:ascii="仿宋_GB2312" w:hAnsi="仿宋_GB2312" w:eastAsia="仿宋_GB2312" w:cs="仿宋_GB2312"/>
          <w:sz w:val="32"/>
          <w:szCs w:val="32"/>
          <w:lang w:eastAsia="zh-CN"/>
        </w:rPr>
        <w:t>参考，各旗县区</w:t>
      </w:r>
      <w:r>
        <w:rPr>
          <w:rFonts w:hint="eastAsia" w:ascii="仿宋_GB2312" w:hAnsi="仿宋_GB2312" w:eastAsia="仿宋_GB2312" w:cs="仿宋_GB2312"/>
          <w:sz w:val="32"/>
          <w:szCs w:val="32"/>
        </w:rPr>
        <w:t>已有应用成熟的审批模式</w:t>
      </w:r>
      <w:r>
        <w:rPr>
          <w:rFonts w:hint="eastAsia" w:ascii="仿宋_GB2312" w:hAnsi="仿宋_GB2312" w:eastAsia="仿宋_GB2312" w:cs="仿宋_GB2312"/>
          <w:sz w:val="32"/>
          <w:szCs w:val="32"/>
          <w:lang w:eastAsia="zh-CN"/>
        </w:rPr>
        <w:t>仍</w:t>
      </w:r>
      <w:r>
        <w:rPr>
          <w:rFonts w:hint="eastAsia" w:ascii="仿宋_GB2312" w:hAnsi="仿宋_GB2312" w:eastAsia="仿宋_GB2312" w:cs="仿宋_GB2312"/>
          <w:sz w:val="32"/>
          <w:szCs w:val="32"/>
        </w:rPr>
        <w:t>可保</w:t>
      </w:r>
      <w:r>
        <w:rPr>
          <w:rFonts w:hint="eastAsia" w:ascii="仿宋_GB2312" w:hAnsi="仿宋_GB2312" w:eastAsia="仿宋_GB2312" w:cs="仿宋_GB2312"/>
          <w:sz w:val="32"/>
          <w:szCs w:val="32"/>
          <w:lang w:eastAsia="zh-CN"/>
        </w:rPr>
        <w:t>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(二)优化改造项目前期流</w:t>
      </w:r>
      <w:r>
        <w:rPr>
          <w:rFonts w:hint="eastAsia" w:ascii="仿宋_GB2312" w:hAnsi="仿宋_GB2312" w:eastAsia="仿宋_GB2312" w:cs="仿宋_GB2312"/>
          <w:b/>
          <w:bCs/>
          <w:sz w:val="32"/>
          <w:szCs w:val="32"/>
          <w:lang w:eastAsia="zh-CN"/>
        </w:rPr>
        <w:t>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1.旗县区人民政府或者住房和城乡建设部门牵头，组织发展改革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自然资源、人民防</w:t>
      </w:r>
      <w:r>
        <w:rPr>
          <w:rFonts w:hint="eastAsia" w:ascii="仿宋_GB2312" w:hAnsi="仿宋_GB2312" w:eastAsia="仿宋_GB2312" w:cs="仿宋_GB2312"/>
          <w:sz w:val="32"/>
          <w:szCs w:val="32"/>
          <w:lang w:eastAsia="zh-CN"/>
        </w:rPr>
        <w:t>空</w:t>
      </w:r>
      <w:r>
        <w:rPr>
          <w:rFonts w:hint="eastAsia" w:ascii="仿宋_GB2312" w:hAnsi="仿宋_GB2312" w:eastAsia="仿宋_GB2312" w:cs="仿宋_GB2312"/>
          <w:sz w:val="32"/>
          <w:szCs w:val="32"/>
        </w:rPr>
        <w:t>、城市管理等相关部门和街道办事处(乡镇政府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、居民委员会、居民代表，以及电力、供水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燃气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广</w:t>
      </w:r>
      <w:r>
        <w:rPr>
          <w:rFonts w:hint="eastAsia" w:ascii="仿宋_GB2312" w:hAnsi="仿宋_GB2312" w:eastAsia="仿宋_GB2312" w:cs="仿宋_GB2312"/>
          <w:sz w:val="32"/>
          <w:szCs w:val="32"/>
          <w:lang w:eastAsia="zh-CN"/>
        </w:rPr>
        <w:t>播</w:t>
      </w:r>
      <w:r>
        <w:rPr>
          <w:rFonts w:hint="eastAsia" w:ascii="仿宋_GB2312" w:hAnsi="仿宋_GB2312" w:eastAsia="仿宋_GB2312" w:cs="仿宋_GB2312"/>
          <w:sz w:val="32"/>
          <w:szCs w:val="32"/>
        </w:rPr>
        <w:t>电视等专业经</w:t>
      </w:r>
      <w:r>
        <w:rPr>
          <w:rFonts w:hint="eastAsia" w:ascii="仿宋_GB2312" w:hAnsi="仿宋_GB2312" w:eastAsia="仿宋_GB2312" w:cs="仿宋_GB2312"/>
          <w:sz w:val="32"/>
          <w:szCs w:val="32"/>
          <w:lang w:eastAsia="zh-CN"/>
        </w:rPr>
        <w:t>营</w:t>
      </w:r>
      <w:r>
        <w:rPr>
          <w:rFonts w:hint="eastAsia" w:ascii="仿宋_GB2312" w:hAnsi="仿宋_GB2312" w:eastAsia="仿宋_GB2312" w:cs="仿宋_GB2312"/>
          <w:sz w:val="32"/>
          <w:szCs w:val="32"/>
        </w:rPr>
        <w:t>单位对改造方案进行联合审查，出具审查意</w:t>
      </w:r>
      <w:r>
        <w:rPr>
          <w:rFonts w:hint="eastAsia" w:ascii="仿宋_GB2312" w:hAnsi="仿宋_GB2312" w:eastAsia="仿宋_GB2312" w:cs="仿宋_GB2312"/>
          <w:sz w:val="32"/>
          <w:szCs w:val="32"/>
          <w:lang w:eastAsia="zh-CN"/>
        </w:rPr>
        <w:t>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sz w:val="32"/>
          <w:szCs w:val="32"/>
        </w:rPr>
        <w:t>2.审批部门根据审查通过的改造</w:t>
      </w:r>
      <w:r>
        <w:rPr>
          <w:rFonts w:hint="eastAsia" w:ascii="仿宋_GB2312" w:hAnsi="仿宋_GB2312" w:eastAsia="仿宋_GB2312" w:cs="仿宋_GB2312"/>
          <w:sz w:val="32"/>
          <w:szCs w:val="32"/>
          <w:lang w:eastAsia="zh-CN"/>
        </w:rPr>
        <w:t>方</w:t>
      </w:r>
      <w:r>
        <w:rPr>
          <w:rFonts w:hint="eastAsia" w:ascii="仿宋_GB2312" w:hAnsi="仿宋_GB2312" w:eastAsia="仿宋_GB2312" w:cs="仿宋_GB2312"/>
          <w:sz w:val="32"/>
          <w:szCs w:val="32"/>
        </w:rPr>
        <w:t>案和改造</w:t>
      </w:r>
      <w:r>
        <w:rPr>
          <w:rFonts w:hint="eastAsia" w:ascii="仿宋_GB2312" w:hAnsi="仿宋_GB2312" w:eastAsia="仿宋_GB2312" w:cs="仿宋_GB2312"/>
          <w:sz w:val="32"/>
          <w:szCs w:val="32"/>
          <w:lang w:eastAsia="zh-CN"/>
        </w:rPr>
        <w:t>方</w:t>
      </w:r>
      <w:r>
        <w:rPr>
          <w:rFonts w:hint="eastAsia" w:ascii="仿宋_GB2312" w:hAnsi="仿宋_GB2312" w:eastAsia="仿宋_GB2312" w:cs="仿宋_GB2312"/>
          <w:sz w:val="32"/>
          <w:szCs w:val="32"/>
        </w:rPr>
        <w:t>案联合</w:t>
      </w:r>
      <w:r>
        <w:rPr>
          <w:rFonts w:hint="eastAsia" w:ascii="仿宋_GB2312" w:hAnsi="仿宋_GB2312" w:eastAsia="仿宋_GB2312" w:cs="仿宋_GB2312"/>
          <w:sz w:val="32"/>
          <w:szCs w:val="32"/>
          <w:lang w:eastAsia="zh-CN"/>
        </w:rPr>
        <w:t>审</w:t>
      </w:r>
      <w:r>
        <w:rPr>
          <w:rFonts w:hint="eastAsia" w:ascii="仿宋_GB2312" w:hAnsi="仿宋_GB2312" w:eastAsia="仿宋_GB2312" w:cs="仿宋_GB2312"/>
          <w:sz w:val="32"/>
          <w:szCs w:val="32"/>
        </w:rPr>
        <w:t>查意见，一次性告知所需办理的审批事项和申请材料，</w:t>
      </w:r>
      <w:r>
        <w:rPr>
          <w:rFonts w:hint="eastAsia" w:ascii="仿宋_GB2312" w:hAnsi="仿宋_GB2312" w:eastAsia="仿宋_GB2312" w:cs="仿宋_GB2312"/>
          <w:color w:val="000000"/>
          <w:sz w:val="32"/>
          <w:szCs w:val="32"/>
        </w:rPr>
        <w:t>直接办理立项等，无需再进行技术审查</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default" w:ascii="仿宋_GB2312" w:hAnsi="仿宋_GB2312" w:eastAsia="仿宋_GB2312" w:cs="仿宋_GB2312"/>
          <w:color w:val="000000"/>
          <w:sz w:val="32"/>
          <w:szCs w:val="32"/>
          <w:lang w:val="en"/>
        </w:rPr>
        <w:t>3</w:t>
      </w:r>
      <w:r>
        <w:rPr>
          <w:rFonts w:hint="eastAsia" w:ascii="仿宋_GB2312" w:hAnsi="仿宋_GB2312" w:eastAsia="仿宋_GB2312" w:cs="仿宋_GB2312"/>
          <w:color w:val="000000"/>
          <w:sz w:val="32"/>
          <w:szCs w:val="32"/>
        </w:rPr>
        <w:t>.利用公共空间新建、改扩建相关公用服务设施，可在  广泛征求居民意见的基础上一事一议予以解决</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(三)优化改造项目审批流程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1.发展改革部门根据改造方案和改造方案联合审查意见直接办理立项，无需办理环境影响评</w:t>
      </w:r>
      <w:r>
        <w:rPr>
          <w:rFonts w:hint="eastAsia" w:ascii="仿宋_GB2312" w:hAnsi="仿宋_GB2312" w:eastAsia="仿宋_GB2312" w:cs="仿宋_GB2312"/>
          <w:color w:val="000000"/>
          <w:sz w:val="32"/>
          <w:szCs w:val="32"/>
          <w:lang w:eastAsia="zh-CN"/>
        </w:rPr>
        <w:t>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rPr>
        <w:t>2.对纳入年度计划的改造项目(</w:t>
      </w:r>
      <w:r>
        <w:rPr>
          <w:rFonts w:hint="eastAsia" w:ascii="仿宋_GB2312" w:hAnsi="仿宋_GB2312" w:eastAsia="仿宋_GB2312" w:cs="仿宋_GB2312"/>
          <w:color w:val="000000"/>
          <w:sz w:val="32"/>
          <w:szCs w:val="32"/>
          <w:lang w:eastAsia="zh-CN"/>
        </w:rPr>
        <w:t>含</w:t>
      </w:r>
      <w:r>
        <w:rPr>
          <w:rFonts w:hint="eastAsia" w:ascii="仿宋_GB2312" w:hAnsi="仿宋_GB2312" w:eastAsia="仿宋_GB2312" w:cs="仿宋_GB2312"/>
          <w:color w:val="000000"/>
          <w:sz w:val="32"/>
          <w:szCs w:val="32"/>
        </w:rPr>
        <w:t>加装电梯等)，可依据联合审查通过的改造方案，代替项目建议书、可行性研究报告、初步设计及概算的审批</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改造项目使用</w:t>
      </w:r>
      <w:r>
        <w:rPr>
          <w:rFonts w:hint="eastAsia" w:ascii="仿宋_GB2312" w:hAnsi="仿宋_GB2312" w:eastAsia="仿宋_GB2312" w:cs="仿宋_GB2312"/>
          <w:color w:val="000000"/>
          <w:sz w:val="32"/>
          <w:szCs w:val="32"/>
          <w:lang w:eastAsia="zh-CN"/>
        </w:rPr>
        <w:t>上级</w:t>
      </w:r>
      <w:r>
        <w:rPr>
          <w:rFonts w:hint="eastAsia" w:ascii="仿宋_GB2312" w:hAnsi="仿宋_GB2312" w:eastAsia="仿宋_GB2312" w:cs="仿宋_GB2312"/>
          <w:color w:val="000000"/>
          <w:sz w:val="32"/>
          <w:szCs w:val="32"/>
        </w:rPr>
        <w:t>补助资金的</w:t>
      </w:r>
      <w:r>
        <w:rPr>
          <w:rFonts w:hint="eastAsia" w:ascii="仿宋_GB2312" w:hAnsi="仿宋_GB2312" w:eastAsia="仿宋_GB2312" w:cs="仿宋_GB2312"/>
          <w:color w:val="000000"/>
          <w:sz w:val="32"/>
          <w:szCs w:val="32"/>
          <w:lang w:eastAsia="zh-CN"/>
        </w:rPr>
        <w:t>除外）。</w:t>
      </w:r>
      <w:r>
        <w:rPr>
          <w:rFonts w:hint="eastAsia" w:ascii="仿宋_GB2312" w:hAnsi="仿宋_GB2312" w:eastAsia="仿宋_GB2312" w:cs="仿宋_GB2312"/>
          <w:sz w:val="32"/>
          <w:szCs w:val="32"/>
        </w:rPr>
        <w:t>不涉及土地权属变化的项目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无需办理建设用地预审与选址意见书、</w:t>
      </w:r>
      <w:r>
        <w:rPr>
          <w:rFonts w:hint="eastAsia" w:ascii="仿宋_GB2312" w:hAnsi="仿宋_GB2312" w:eastAsia="仿宋_GB2312" w:cs="仿宋_GB2312"/>
          <w:sz w:val="32"/>
          <w:szCs w:val="32"/>
          <w:lang w:eastAsia="zh-CN"/>
        </w:rPr>
        <w:t>用</w:t>
      </w:r>
      <w:r>
        <w:rPr>
          <w:rFonts w:hint="eastAsia" w:ascii="仿宋_GB2312" w:hAnsi="仿宋_GB2312" w:eastAsia="仿宋_GB2312" w:cs="仿宋_GB2312"/>
          <w:sz w:val="32"/>
          <w:szCs w:val="32"/>
        </w:rPr>
        <w:t>地规划许可等用地手续，也可用已有用地手续等材料作为土地证明文件。不增加建筑面积(含加装电梯等)、不改变建筑结构的改造项目，无需办理建设工程规划许可，确需办理建设工程规划许可的，按照审查通过的改造方案直接办理</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简</w:t>
      </w:r>
      <w:r>
        <w:rPr>
          <w:rFonts w:hint="eastAsia" w:ascii="仿宋_GB2312" w:hAnsi="仿宋_GB2312" w:eastAsia="仿宋_GB2312" w:cs="仿宋_GB2312"/>
          <w:sz w:val="32"/>
          <w:szCs w:val="32"/>
        </w:rPr>
        <w:t>化施工许可要件，改造方案联合审查意见可代替用地批准手续和建设工程规划许可证，资金落实情况证明及技术资料可实行告知承诺制。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
        </w:rPr>
        <w:t>4</w:t>
      </w:r>
      <w:r>
        <w:rPr>
          <w:rFonts w:hint="eastAsia" w:ascii="仿宋_GB2312" w:hAnsi="仿宋_GB2312" w:eastAsia="仿宋_GB2312" w:cs="仿宋_GB2312"/>
          <w:sz w:val="32"/>
          <w:szCs w:val="32"/>
        </w:rPr>
        <w:t>.改造项目完工后，由住建部门牵头，项目建设实施主  体组织财政、自然资源、城市管理等相关部门、参建单位、  居民代表等进行项目联合验收，形成联合验收意见。免予办  理建设工程规划许可证的改造项目，无需办理建设工程竣工  规划核实。城建档案管理机构可以按照改造项目工程实际形  成的文件进行归</w:t>
      </w:r>
      <w:r>
        <w:rPr>
          <w:rFonts w:hint="eastAsia" w:ascii="仿宋_GB2312" w:hAnsi="仿宋_GB2312" w:eastAsia="仿宋_GB2312" w:cs="仿宋_GB2312"/>
          <w:sz w:val="32"/>
          <w:szCs w:val="32"/>
          <w:lang w:eastAsia="zh-CN"/>
        </w:rPr>
        <w:t>档。</w:t>
      </w:r>
      <w:r>
        <w:rPr>
          <w:rFonts w:hint="eastAsia" w:ascii="仿宋_GB2312" w:hAnsi="仿宋_GB2312" w:eastAsia="仿宋_GB2312" w:cs="仿宋_GB2312"/>
          <w:sz w:val="32"/>
          <w:szCs w:val="32"/>
        </w:rPr>
        <w:t>建设单位只需提交工程竣工验收报告、  施工单位签署的工程质量保修书和联合验收意见即可申请  办理竣工验收备</w:t>
      </w:r>
      <w:r>
        <w:rPr>
          <w:rFonts w:hint="eastAsia" w:ascii="仿宋_GB2312" w:hAnsi="仿宋_GB2312" w:eastAsia="仿宋_GB2312" w:cs="仿宋_GB2312"/>
          <w:sz w:val="32"/>
          <w:szCs w:val="32"/>
          <w:lang w:eastAsia="zh-CN"/>
        </w:rPr>
        <w:t>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
        </w:rPr>
        <w:t>5</w:t>
      </w:r>
      <w:r>
        <w:rPr>
          <w:rFonts w:hint="eastAsia" w:ascii="仿宋_GB2312" w:hAnsi="仿宋_GB2312" w:eastAsia="仿宋_GB2312" w:cs="仿宋_GB2312"/>
          <w:sz w:val="32"/>
          <w:szCs w:val="32"/>
        </w:rPr>
        <w:t>.加装电梯项目，电梯安装单</w:t>
      </w:r>
      <w:r>
        <w:rPr>
          <w:rFonts w:hint="eastAsia" w:ascii="仿宋_GB2312" w:hAnsi="仿宋_GB2312" w:eastAsia="仿宋_GB2312" w:cs="仿宋_GB2312"/>
          <w:sz w:val="32"/>
          <w:szCs w:val="32"/>
          <w:lang w:eastAsia="zh-CN"/>
        </w:rPr>
        <w:t>位</w:t>
      </w:r>
      <w:r>
        <w:rPr>
          <w:rFonts w:hint="eastAsia" w:ascii="仿宋_GB2312" w:hAnsi="仿宋_GB2312" w:eastAsia="仿宋_GB2312" w:cs="仿宋_GB2312"/>
          <w:sz w:val="32"/>
          <w:szCs w:val="32"/>
        </w:rPr>
        <w:t>应按照《特种设备安全  法》相关规定办理施工告知，</w:t>
      </w:r>
      <w:r>
        <w:rPr>
          <w:rFonts w:hint="eastAsia" w:ascii="仿宋_GB2312" w:hAnsi="仿宋_GB2312" w:eastAsia="仿宋_GB2312" w:cs="仿宋_GB2312"/>
          <w:sz w:val="32"/>
          <w:szCs w:val="32"/>
          <w:lang w:eastAsia="zh-CN"/>
        </w:rPr>
        <w:t>申</w:t>
      </w:r>
      <w:r>
        <w:rPr>
          <w:rFonts w:hint="eastAsia" w:ascii="仿宋_GB2312" w:hAnsi="仿宋_GB2312" w:eastAsia="仿宋_GB2312" w:cs="仿宋_GB2312"/>
          <w:sz w:val="32"/>
          <w:szCs w:val="32"/>
        </w:rPr>
        <w:t>请电梯安装监督检验，加装  电梯项</w:t>
      </w:r>
      <w:r>
        <w:rPr>
          <w:rFonts w:hint="eastAsia" w:ascii="仿宋_GB2312" w:hAnsi="仿宋_GB2312" w:eastAsia="仿宋_GB2312" w:cs="仿宋_GB2312"/>
          <w:sz w:val="32"/>
          <w:szCs w:val="32"/>
          <w:lang w:eastAsia="zh-CN"/>
        </w:rPr>
        <w:t>目</w:t>
      </w:r>
      <w:r>
        <w:rPr>
          <w:rFonts w:hint="eastAsia" w:ascii="仿宋_GB2312" w:hAnsi="仿宋_GB2312" w:eastAsia="仿宋_GB2312" w:cs="仿宋_GB2312"/>
          <w:sz w:val="32"/>
          <w:szCs w:val="32"/>
        </w:rPr>
        <w:t>通过联合验收后，投入使用前或者投入使用之日起  三</w:t>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日内，按</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rPr>
        <w:t>办理特种设备使用</w:t>
      </w:r>
      <w:r>
        <w:rPr>
          <w:rFonts w:hint="eastAsia" w:ascii="仿宋_GB2312" w:hAnsi="仿宋_GB2312" w:eastAsia="仿宋_GB2312" w:cs="仿宋_GB2312"/>
          <w:sz w:val="32"/>
          <w:szCs w:val="32"/>
          <w:lang w:eastAsia="zh-CN"/>
        </w:rPr>
        <w:t>登</w:t>
      </w:r>
      <w:r>
        <w:rPr>
          <w:rFonts w:hint="eastAsia" w:ascii="仿宋_GB2312" w:hAnsi="仿宋_GB2312" w:eastAsia="仿宋_GB2312" w:cs="仿宋_GB2312"/>
          <w:sz w:val="32"/>
          <w:szCs w:val="32"/>
        </w:rPr>
        <w:t>记</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(四)优化改</w:t>
      </w:r>
      <w:r>
        <w:rPr>
          <w:rFonts w:hint="eastAsia" w:ascii="仿宋_GB2312" w:hAnsi="仿宋_GB2312" w:eastAsia="仿宋_GB2312" w:cs="仿宋_GB2312"/>
          <w:b/>
          <w:bCs/>
          <w:sz w:val="32"/>
          <w:szCs w:val="32"/>
          <w:lang w:eastAsia="zh-CN"/>
        </w:rPr>
        <w:t>造</w:t>
      </w:r>
      <w:r>
        <w:rPr>
          <w:rFonts w:hint="eastAsia" w:ascii="仿宋_GB2312" w:hAnsi="仿宋_GB2312" w:eastAsia="仿宋_GB2312" w:cs="仿宋_GB2312"/>
          <w:b/>
          <w:bCs/>
          <w:sz w:val="32"/>
          <w:szCs w:val="32"/>
        </w:rPr>
        <w:t>项目审批服务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1.优化招投标服务</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经发改委立项的项目，不再提供  土地、规</w:t>
      </w:r>
      <w:r>
        <w:rPr>
          <w:rFonts w:hint="eastAsia" w:ascii="仿宋_GB2312" w:hAnsi="仿宋_GB2312" w:eastAsia="仿宋_GB2312" w:cs="仿宋_GB2312"/>
          <w:sz w:val="32"/>
          <w:szCs w:val="32"/>
          <w:lang w:eastAsia="zh-CN"/>
        </w:rPr>
        <w:t>划</w:t>
      </w:r>
      <w:r>
        <w:rPr>
          <w:rFonts w:hint="eastAsia" w:ascii="仿宋_GB2312" w:hAnsi="仿宋_GB2312" w:eastAsia="仿宋_GB2312" w:cs="仿宋_GB2312"/>
          <w:sz w:val="32"/>
          <w:szCs w:val="32"/>
        </w:rPr>
        <w:t>方面的相关文件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招</w:t>
      </w:r>
      <w:r>
        <w:rPr>
          <w:rFonts w:hint="eastAsia" w:ascii="仿宋_GB2312" w:hAnsi="仿宋_GB2312" w:eastAsia="仿宋_GB2312" w:cs="仿宋_GB2312"/>
          <w:sz w:val="32"/>
          <w:szCs w:val="32"/>
          <w:lang w:eastAsia="zh-CN"/>
        </w:rPr>
        <w:t>标</w:t>
      </w:r>
      <w:r>
        <w:rPr>
          <w:rFonts w:hint="eastAsia" w:ascii="仿宋_GB2312" w:hAnsi="仿宋_GB2312" w:eastAsia="仿宋_GB2312" w:cs="仿宋_GB2312"/>
          <w:sz w:val="32"/>
          <w:szCs w:val="32"/>
        </w:rPr>
        <w:t>前的工程量清单可以进行  财政审查也可在当地建设主部门进</w:t>
      </w:r>
      <w:r>
        <w:rPr>
          <w:rFonts w:hint="eastAsia" w:ascii="仿宋_GB2312" w:hAnsi="仿宋_GB2312" w:eastAsia="仿宋_GB2312" w:cs="仿宋_GB2312"/>
          <w:sz w:val="32"/>
          <w:szCs w:val="32"/>
          <w:lang w:eastAsia="zh-CN"/>
        </w:rPr>
        <w:t>行审查</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备</w:t>
      </w:r>
      <w:r>
        <w:rPr>
          <w:rFonts w:hint="eastAsia" w:ascii="仿宋_GB2312" w:hAnsi="仿宋_GB2312" w:eastAsia="仿宋_GB2312" w:cs="仿宋_GB2312"/>
          <w:sz w:val="32"/>
          <w:szCs w:val="32"/>
        </w:rPr>
        <w:t>案，审查和  备案工作在5个工作日内</w:t>
      </w:r>
      <w:r>
        <w:rPr>
          <w:rFonts w:hint="eastAsia" w:ascii="仿宋_GB2312" w:hAnsi="仿宋_GB2312" w:eastAsia="仿宋_GB2312" w:cs="仿宋_GB2312"/>
          <w:sz w:val="32"/>
          <w:szCs w:val="32"/>
          <w:lang w:eastAsia="zh-CN"/>
        </w:rPr>
        <w:t>完</w:t>
      </w:r>
      <w:r>
        <w:rPr>
          <w:rFonts w:hint="eastAsia" w:ascii="仿宋_GB2312" w:hAnsi="仿宋_GB2312" w:eastAsia="仿宋_GB2312" w:cs="仿宋_GB2312"/>
          <w:sz w:val="32"/>
          <w:szCs w:val="32"/>
        </w:rPr>
        <w:t>成</w:t>
      </w:r>
      <w:r>
        <w:rPr>
          <w:rFonts w:hint="eastAsia" w:ascii="仿宋_GB2312" w:hAnsi="仿宋_GB2312" w:eastAsia="仿宋_GB2312" w:cs="仿宋_GB2312"/>
          <w:sz w:val="32"/>
          <w:szCs w:val="32"/>
          <w:lang w:eastAsia="zh-CN"/>
        </w:rPr>
        <w:t>。属</w:t>
      </w:r>
      <w:r>
        <w:rPr>
          <w:rFonts w:hint="eastAsia" w:ascii="仿宋_GB2312" w:hAnsi="仿宋_GB2312" w:eastAsia="仿宋_GB2312" w:cs="仿宋_GB2312"/>
          <w:sz w:val="32"/>
          <w:szCs w:val="32"/>
        </w:rPr>
        <w:t>于政府</w:t>
      </w:r>
      <w:r>
        <w:rPr>
          <w:rFonts w:hint="eastAsia" w:ascii="仿宋_GB2312" w:hAnsi="仿宋_GB2312" w:eastAsia="仿宋_GB2312" w:cs="仿宋_GB2312"/>
          <w:sz w:val="32"/>
          <w:szCs w:val="32"/>
          <w:lang w:eastAsia="zh-CN"/>
        </w:rPr>
        <w:t>采</w:t>
      </w:r>
      <w:r>
        <w:rPr>
          <w:rFonts w:hint="eastAsia" w:ascii="仿宋_GB2312" w:hAnsi="仿宋_GB2312" w:eastAsia="仿宋_GB2312" w:cs="仿宋_GB2312"/>
          <w:sz w:val="32"/>
          <w:szCs w:val="32"/>
        </w:rPr>
        <w:t>购</w:t>
      </w:r>
      <w:r>
        <w:rPr>
          <w:rFonts w:hint="eastAsia" w:ascii="仿宋_GB2312" w:hAnsi="仿宋_GB2312" w:eastAsia="仿宋_GB2312" w:cs="仿宋_GB2312"/>
          <w:sz w:val="32"/>
          <w:szCs w:val="32"/>
          <w:lang w:eastAsia="zh-CN"/>
        </w:rPr>
        <w:t>范畴</w:t>
      </w:r>
      <w:r>
        <w:rPr>
          <w:rFonts w:hint="eastAsia" w:ascii="仿宋_GB2312" w:hAnsi="仿宋_GB2312" w:eastAsia="仿宋_GB2312" w:cs="仿宋_GB2312"/>
          <w:sz w:val="32"/>
          <w:szCs w:val="32"/>
        </w:rPr>
        <w:t>的按照政  府采购相关规定执行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鼓</w:t>
      </w:r>
      <w:r>
        <w:rPr>
          <w:rFonts w:hint="eastAsia" w:ascii="仿宋_GB2312" w:hAnsi="仿宋_GB2312" w:eastAsia="仿宋_GB2312" w:cs="仿宋_GB2312"/>
          <w:sz w:val="32"/>
          <w:szCs w:val="32"/>
          <w:lang w:eastAsia="zh-CN"/>
        </w:rPr>
        <w:t>励</w:t>
      </w:r>
      <w:r>
        <w:rPr>
          <w:rFonts w:hint="eastAsia" w:ascii="仿宋_GB2312" w:hAnsi="仿宋_GB2312" w:eastAsia="仿宋_GB2312" w:cs="仿宋_GB2312"/>
          <w:sz w:val="32"/>
          <w:szCs w:val="32"/>
        </w:rPr>
        <w:t>专营单位采取降费施工的方式参  与改造项目，降费</w:t>
      </w:r>
      <w:r>
        <w:rPr>
          <w:rFonts w:hint="eastAsia" w:ascii="仿宋_GB2312" w:hAnsi="仿宋_GB2312" w:eastAsia="仿宋_GB2312" w:cs="仿宋_GB2312"/>
          <w:sz w:val="32"/>
          <w:szCs w:val="32"/>
          <w:lang w:eastAsia="zh-CN"/>
        </w:rPr>
        <w:t>率</w:t>
      </w:r>
      <w:r>
        <w:rPr>
          <w:rFonts w:hint="eastAsia" w:ascii="仿宋_GB2312" w:hAnsi="仿宋_GB2312" w:eastAsia="仿宋_GB2312" w:cs="仿宋_GB2312"/>
          <w:sz w:val="32"/>
          <w:szCs w:val="32"/>
        </w:rPr>
        <w:t>不低于20%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降费后采取单一来源采购方式确定的专营单位施工，具体办法由各</w:t>
      </w:r>
      <w:r>
        <w:rPr>
          <w:rFonts w:hint="eastAsia" w:ascii="仿宋_GB2312" w:hAnsi="仿宋_GB2312" w:eastAsia="仿宋_GB2312" w:cs="仿宋_GB2312"/>
          <w:sz w:val="32"/>
          <w:szCs w:val="32"/>
          <w:lang w:eastAsia="zh-CN"/>
        </w:rPr>
        <w:t>旗县区政府</w:t>
      </w:r>
      <w:r>
        <w:rPr>
          <w:rFonts w:hint="eastAsia" w:ascii="仿宋_GB2312" w:hAnsi="仿宋_GB2312" w:eastAsia="仿宋_GB2312" w:cs="仿宋_GB2312"/>
          <w:sz w:val="32"/>
          <w:szCs w:val="32"/>
        </w:rPr>
        <w:t>细化执行</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2.实施“</w:t>
      </w:r>
      <w:r>
        <w:rPr>
          <w:rFonts w:hint="eastAsia" w:ascii="仿宋_GB2312" w:hAnsi="仿宋_GB2312" w:eastAsia="仿宋_GB2312" w:cs="仿宋_GB2312"/>
          <w:sz w:val="32"/>
          <w:szCs w:val="32"/>
          <w:lang w:eastAsia="zh-CN"/>
        </w:rPr>
        <w:t>清</w:t>
      </w:r>
      <w:r>
        <w:rPr>
          <w:rFonts w:hint="eastAsia" w:ascii="仿宋_GB2312" w:hAnsi="仿宋_GB2312" w:eastAsia="仿宋_GB2312" w:cs="仿宋_GB2312"/>
          <w:sz w:val="32"/>
          <w:szCs w:val="32"/>
        </w:rPr>
        <w:t>单制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告知承诺制”</w:t>
      </w:r>
      <w:r>
        <w:rPr>
          <w:rFonts w:hint="eastAsia" w:ascii="仿宋_GB2312" w:hAnsi="仿宋_GB2312" w:eastAsia="仿宋_GB2312" w:cs="仿宋_GB2312"/>
          <w:sz w:val="32"/>
          <w:szCs w:val="32"/>
          <w:lang w:val="en-US" w:eastAsia="zh-CN"/>
        </w:rPr>
        <w:t>。审批部</w:t>
      </w:r>
      <w:r>
        <w:rPr>
          <w:rFonts w:hint="eastAsia" w:ascii="仿宋_GB2312" w:hAnsi="仿宋_GB2312" w:eastAsia="仿宋_GB2312" w:cs="仿宋_GB2312"/>
          <w:sz w:val="32"/>
          <w:szCs w:val="32"/>
        </w:rPr>
        <w:t>门在</w:t>
      </w:r>
      <w:r>
        <w:rPr>
          <w:rFonts w:hint="eastAsia" w:ascii="仿宋_GB2312" w:hAnsi="仿宋_GB2312" w:eastAsia="仿宋_GB2312" w:cs="仿宋_GB2312"/>
          <w:sz w:val="32"/>
          <w:szCs w:val="32"/>
          <w:lang w:eastAsia="zh-CN"/>
        </w:rPr>
        <w:t>审</w:t>
      </w:r>
      <w:r>
        <w:rPr>
          <w:rFonts w:hint="eastAsia" w:ascii="仿宋_GB2312" w:hAnsi="仿宋_GB2312" w:eastAsia="仿宋_GB2312" w:cs="仿宋_GB2312"/>
          <w:sz w:val="32"/>
          <w:szCs w:val="32"/>
        </w:rPr>
        <w:t>批事项中逐一标</w:t>
      </w:r>
      <w:r>
        <w:rPr>
          <w:rFonts w:hint="eastAsia" w:ascii="仿宋_GB2312" w:hAnsi="仿宋_GB2312" w:eastAsia="仿宋_GB2312" w:cs="仿宋_GB2312"/>
          <w:sz w:val="32"/>
          <w:szCs w:val="32"/>
          <w:lang w:eastAsia="zh-CN"/>
        </w:rPr>
        <w:t>明可</w:t>
      </w:r>
      <w:r>
        <w:rPr>
          <w:rFonts w:hint="eastAsia" w:ascii="仿宋_GB2312" w:hAnsi="仿宋_GB2312" w:eastAsia="仿宋_GB2312" w:cs="仿宋_GB2312"/>
          <w:sz w:val="32"/>
          <w:szCs w:val="32"/>
        </w:rPr>
        <w:t>采</w:t>
      </w:r>
      <w:r>
        <w:rPr>
          <w:rFonts w:hint="eastAsia" w:ascii="仿宋_GB2312" w:hAnsi="仿宋_GB2312" w:eastAsia="仿宋_GB2312" w:cs="仿宋_GB2312"/>
          <w:sz w:val="32"/>
          <w:szCs w:val="32"/>
          <w:lang w:eastAsia="zh-CN"/>
        </w:rPr>
        <w:t>取</w:t>
      </w:r>
      <w:r>
        <w:rPr>
          <w:rFonts w:hint="eastAsia" w:ascii="仿宋_GB2312" w:hAnsi="仿宋_GB2312" w:eastAsia="仿宋_GB2312" w:cs="仿宋_GB2312"/>
          <w:sz w:val="32"/>
          <w:szCs w:val="32"/>
        </w:rPr>
        <w:t>告知承诺的</w:t>
      </w:r>
      <w:r>
        <w:rPr>
          <w:rFonts w:hint="eastAsia" w:ascii="仿宋_GB2312" w:hAnsi="仿宋_GB2312" w:eastAsia="仿宋_GB2312" w:cs="仿宋_GB2312"/>
          <w:sz w:val="32"/>
          <w:szCs w:val="32"/>
          <w:lang w:eastAsia="zh-CN"/>
        </w:rPr>
        <w:t>申</w:t>
      </w:r>
      <w:r>
        <w:rPr>
          <w:rFonts w:hint="eastAsia" w:ascii="仿宋_GB2312" w:hAnsi="仿宋_GB2312" w:eastAsia="仿宋_GB2312" w:cs="仿宋_GB2312"/>
          <w:sz w:val="32"/>
          <w:szCs w:val="32"/>
        </w:rPr>
        <w:t>请</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制定工程建设项目  审批告知承</w:t>
      </w:r>
      <w:r>
        <w:rPr>
          <w:rFonts w:hint="eastAsia" w:ascii="仿宋_GB2312" w:hAnsi="仿宋_GB2312" w:eastAsia="仿宋_GB2312" w:cs="仿宋_GB2312"/>
          <w:sz w:val="32"/>
          <w:szCs w:val="32"/>
          <w:lang w:eastAsia="zh-CN"/>
        </w:rPr>
        <w:t>诺材</w:t>
      </w:r>
      <w:r>
        <w:rPr>
          <w:rFonts w:hint="eastAsia" w:ascii="仿宋_GB2312" w:hAnsi="仿宋_GB2312" w:eastAsia="仿宋_GB2312" w:cs="仿宋_GB2312"/>
          <w:sz w:val="32"/>
          <w:szCs w:val="32"/>
        </w:rPr>
        <w:t>料清单，建设单</w:t>
      </w:r>
      <w:r>
        <w:rPr>
          <w:rFonts w:hint="eastAsia" w:ascii="仿宋_GB2312" w:hAnsi="仿宋_GB2312" w:eastAsia="仿宋_GB2312" w:cs="仿宋_GB2312"/>
          <w:sz w:val="32"/>
          <w:szCs w:val="32"/>
          <w:lang w:eastAsia="zh-CN"/>
        </w:rPr>
        <w:t>位</w:t>
      </w:r>
      <w:r>
        <w:rPr>
          <w:rFonts w:hint="eastAsia" w:ascii="仿宋_GB2312" w:hAnsi="仿宋_GB2312" w:eastAsia="仿宋_GB2312" w:cs="仿宋_GB2312"/>
          <w:sz w:val="32"/>
          <w:szCs w:val="32"/>
        </w:rPr>
        <w:t>承</w:t>
      </w:r>
      <w:r>
        <w:rPr>
          <w:rFonts w:hint="eastAsia" w:ascii="仿宋_GB2312" w:hAnsi="仿宋_GB2312" w:eastAsia="仿宋_GB2312" w:cs="仿宋_GB2312"/>
          <w:sz w:val="32"/>
          <w:szCs w:val="32"/>
          <w:lang w:eastAsia="zh-CN"/>
        </w:rPr>
        <w:t>诺</w:t>
      </w:r>
      <w:r>
        <w:rPr>
          <w:rFonts w:hint="eastAsia" w:ascii="仿宋_GB2312" w:hAnsi="仿宋_GB2312" w:eastAsia="仿宋_GB2312" w:cs="仿宋_GB2312"/>
          <w:sz w:val="32"/>
          <w:szCs w:val="32"/>
        </w:rPr>
        <w:t>提供相关资料</w:t>
      </w:r>
      <w:r>
        <w:rPr>
          <w:rFonts w:hint="eastAsia" w:ascii="仿宋_GB2312" w:hAnsi="仿宋_GB2312" w:eastAsia="仿宋_GB2312" w:cs="仿宋_GB2312"/>
          <w:sz w:val="32"/>
          <w:szCs w:val="32"/>
          <w:lang w:eastAsia="zh-CN"/>
        </w:rPr>
        <w:t>的真实</w:t>
      </w:r>
      <w:r>
        <w:rPr>
          <w:rFonts w:hint="eastAsia" w:ascii="仿宋_GB2312" w:hAnsi="仿宋_GB2312" w:eastAsia="仿宋_GB2312" w:cs="仿宋_GB2312"/>
          <w:sz w:val="32"/>
          <w:szCs w:val="32"/>
        </w:rPr>
        <w:t>性和合法性，审批部门可以根据申请人信用等情况直接作出  审批决定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监管部门对实行告知承诺制的审批事项要在竣工  验收前进行核查，对申请人未履行承诺的，审批部门责令承  诺人限期履行承诺并纳入相关诚信系统</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3.推行全流程在线审批。将改造项目审批纳入工程建设  项目审批系统，确保审批系统之外无审批事项。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四、工作要求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(一)加强组织落实。优化改造项目审批，是我</w:t>
      </w:r>
      <w:r>
        <w:rPr>
          <w:rFonts w:hint="eastAsia" w:ascii="仿宋_GB2312" w:hAnsi="仿宋_GB2312" w:eastAsia="仿宋_GB2312" w:cs="仿宋_GB2312"/>
          <w:b w:val="0"/>
          <w:bCs w:val="0"/>
          <w:sz w:val="32"/>
          <w:szCs w:val="32"/>
          <w:lang w:eastAsia="zh-CN"/>
        </w:rPr>
        <w:t>市</w:t>
      </w:r>
      <w:r>
        <w:rPr>
          <w:rFonts w:hint="eastAsia" w:ascii="仿宋_GB2312" w:hAnsi="仿宋_GB2312" w:eastAsia="仿宋_GB2312" w:cs="仿宋_GB2312"/>
          <w:b w:val="0"/>
          <w:bCs w:val="0"/>
          <w:sz w:val="32"/>
          <w:szCs w:val="32"/>
        </w:rPr>
        <w:t>城镇老旧小区改造的重要内容，也是深化工程建设项目审批制度  改革、优化营商环境的重要举措</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各</w:t>
      </w:r>
      <w:r>
        <w:rPr>
          <w:rFonts w:hint="eastAsia" w:ascii="仿宋_GB2312" w:hAnsi="仿宋_GB2312" w:eastAsia="仿宋_GB2312" w:cs="仿宋_GB2312"/>
          <w:b w:val="0"/>
          <w:bCs w:val="0"/>
          <w:sz w:val="32"/>
          <w:szCs w:val="32"/>
          <w:lang w:eastAsia="zh-CN"/>
        </w:rPr>
        <w:t>地</w:t>
      </w:r>
      <w:r>
        <w:rPr>
          <w:rFonts w:hint="eastAsia" w:ascii="仿宋_GB2312" w:hAnsi="仿宋_GB2312" w:eastAsia="仿宋_GB2312" w:cs="仿宋_GB2312"/>
          <w:b w:val="0"/>
          <w:bCs w:val="0"/>
          <w:sz w:val="32"/>
          <w:szCs w:val="32"/>
        </w:rPr>
        <w:t>各部门要充分认识城  镇老旧小区改造的重要意义，切实加强组织领导和统筹协  调，根据本</w:t>
      </w:r>
      <w:r>
        <w:rPr>
          <w:rFonts w:hint="eastAsia" w:ascii="仿宋_GB2312" w:hAnsi="仿宋_GB2312" w:eastAsia="仿宋_GB2312" w:cs="仿宋_GB2312"/>
          <w:b w:val="0"/>
          <w:bCs w:val="0"/>
          <w:sz w:val="32"/>
          <w:szCs w:val="32"/>
          <w:lang w:eastAsia="zh-CN"/>
        </w:rPr>
        <w:t>实施方案</w:t>
      </w:r>
      <w:r>
        <w:rPr>
          <w:rFonts w:hint="eastAsia" w:ascii="仿宋_GB2312" w:hAnsi="仿宋_GB2312" w:eastAsia="仿宋_GB2312" w:cs="仿宋_GB2312"/>
          <w:b w:val="0"/>
          <w:bCs w:val="0"/>
          <w:sz w:val="32"/>
          <w:szCs w:val="32"/>
        </w:rPr>
        <w:t>结合当地实际，研究提出进一步优化审  批流程、提高审批效率、完善事中事后监管的具体措施</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(二)持续改革创新。各地要结合“清单制+告知承诺  制”，根据改造项目特点，探索整合事项、精简材料、优化流程创新举措。对实践中行之有效的做法，要及时总结上报</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形成可复制、可推广的经验</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鼓励多个就</w:t>
      </w:r>
      <w:r>
        <w:rPr>
          <w:rFonts w:hint="eastAsia" w:ascii="仿宋_GB2312" w:hAnsi="仿宋_GB2312" w:eastAsia="仿宋_GB2312" w:cs="仿宋_GB2312"/>
          <w:b w:val="0"/>
          <w:bCs w:val="0"/>
          <w:sz w:val="32"/>
          <w:szCs w:val="32"/>
          <w:lang w:eastAsia="zh-CN"/>
        </w:rPr>
        <w:t>近</w:t>
      </w:r>
      <w:r>
        <w:rPr>
          <w:rFonts w:hint="eastAsia" w:ascii="仿宋_GB2312" w:hAnsi="仿宋_GB2312" w:eastAsia="仿宋_GB2312" w:cs="仿宋_GB2312"/>
          <w:b w:val="0"/>
          <w:bCs w:val="0"/>
          <w:sz w:val="32"/>
          <w:szCs w:val="32"/>
        </w:rPr>
        <w:t>小区整合实施改  造项目，降低前</w:t>
      </w:r>
      <w:r>
        <w:rPr>
          <w:rFonts w:hint="eastAsia" w:ascii="仿宋_GB2312" w:hAnsi="仿宋_GB2312" w:eastAsia="仿宋_GB2312" w:cs="仿宋_GB2312"/>
          <w:b w:val="0"/>
          <w:bCs w:val="0"/>
          <w:sz w:val="32"/>
          <w:szCs w:val="32"/>
          <w:lang w:eastAsia="zh-CN"/>
        </w:rPr>
        <w:t>期</w:t>
      </w:r>
      <w:r>
        <w:rPr>
          <w:rFonts w:hint="eastAsia" w:ascii="仿宋_GB2312" w:hAnsi="仿宋_GB2312" w:eastAsia="仿宋_GB2312" w:cs="仿宋_GB2312"/>
          <w:b w:val="0"/>
          <w:bCs w:val="0"/>
          <w:sz w:val="32"/>
          <w:szCs w:val="32"/>
        </w:rPr>
        <w:t>费用支出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鼓励中介机构</w:t>
      </w:r>
      <w:r>
        <w:rPr>
          <w:rFonts w:hint="eastAsia" w:ascii="仿宋_GB2312" w:hAnsi="仿宋_GB2312" w:eastAsia="仿宋_GB2312" w:cs="仿宋_GB2312"/>
          <w:b w:val="0"/>
          <w:bCs w:val="0"/>
          <w:sz w:val="32"/>
          <w:szCs w:val="32"/>
          <w:lang w:eastAsia="zh-CN"/>
        </w:rPr>
        <w:t>无偿</w:t>
      </w:r>
      <w:r>
        <w:rPr>
          <w:rFonts w:hint="eastAsia" w:ascii="仿宋_GB2312" w:hAnsi="仿宋_GB2312" w:eastAsia="仿宋_GB2312" w:cs="仿宋_GB2312"/>
          <w:b w:val="0"/>
          <w:bCs w:val="0"/>
          <w:sz w:val="32"/>
          <w:szCs w:val="32"/>
        </w:rPr>
        <w:t>或低费率参  与项</w:t>
      </w:r>
      <w:r>
        <w:rPr>
          <w:rFonts w:hint="eastAsia" w:ascii="仿宋_GB2312" w:hAnsi="仿宋_GB2312" w:eastAsia="仿宋_GB2312" w:cs="仿宋_GB2312"/>
          <w:b w:val="0"/>
          <w:bCs w:val="0"/>
          <w:sz w:val="32"/>
          <w:szCs w:val="32"/>
          <w:lang w:eastAsia="zh-CN"/>
        </w:rPr>
        <w:t>目</w:t>
      </w:r>
      <w:r>
        <w:rPr>
          <w:rFonts w:hint="eastAsia" w:ascii="仿宋_GB2312" w:hAnsi="仿宋_GB2312" w:eastAsia="仿宋_GB2312" w:cs="仿宋_GB2312"/>
          <w:b w:val="0"/>
          <w:bCs w:val="0"/>
          <w:sz w:val="32"/>
          <w:szCs w:val="32"/>
        </w:rPr>
        <w:t>改造，地方政府可出台支持老旧小区改造的中介机构  参与其他项目招标的优惠政策</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(三)发动居民参与。</w:t>
      </w:r>
      <w:r>
        <w:rPr>
          <w:rFonts w:hint="eastAsia" w:ascii="仿宋_GB2312" w:hAnsi="仿宋_GB2312" w:eastAsia="仿宋_GB2312" w:cs="仿宋_GB2312"/>
          <w:sz w:val="32"/>
          <w:szCs w:val="32"/>
        </w:rPr>
        <w:t>发挥好基层办事处、居</w:t>
      </w:r>
      <w:r>
        <w:rPr>
          <w:rFonts w:hint="eastAsia" w:ascii="仿宋_GB2312" w:hAnsi="仿宋_GB2312" w:eastAsia="仿宋_GB2312" w:cs="仿宋_GB2312"/>
          <w:sz w:val="32"/>
          <w:szCs w:val="32"/>
          <w:lang w:eastAsia="zh-CN"/>
        </w:rPr>
        <w:t>委</w:t>
      </w:r>
      <w:r>
        <w:rPr>
          <w:rFonts w:hint="eastAsia" w:ascii="仿宋_GB2312" w:hAnsi="仿宋_GB2312" w:eastAsia="仿宋_GB2312" w:cs="仿宋_GB2312"/>
          <w:sz w:val="32"/>
          <w:szCs w:val="32"/>
        </w:rPr>
        <w:t>会、居民代表的作用，广泛发动老旧小区居民参与改造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w:t>
      </w:r>
      <w:r>
        <w:rPr>
          <w:rFonts w:hint="eastAsia" w:ascii="仿宋_GB2312" w:hAnsi="仿宋_GB2312" w:eastAsia="仿宋_GB2312" w:cs="仿宋_GB2312"/>
          <w:sz w:val="32"/>
          <w:szCs w:val="32"/>
          <w:lang w:eastAsia="zh-CN"/>
        </w:rPr>
        <w:t>前</w:t>
      </w:r>
      <w:r>
        <w:rPr>
          <w:rFonts w:hint="eastAsia" w:ascii="仿宋_GB2312" w:hAnsi="仿宋_GB2312" w:eastAsia="仿宋_GB2312" w:cs="仿宋_GB2312"/>
          <w:sz w:val="32"/>
          <w:szCs w:val="32"/>
        </w:rPr>
        <w:t>参与方案制定，事中参与工程监督，事后参与竣工验收，验收后参与小区管理。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(四)加强宣传引导。充分利用各类媒体，向参与改造项目的各方主体和群众做好政策宣传解释工作，增进全社会  对城镇老旧小区改造和优化审批工作的理解与支持，为顺利  推进我</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城镇老旧小区改造工作营造良好的舆论环境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pP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Yzg3NzljMDg1YWYyNmJiNmIxOTI1NjllZDMxY2UifQ=="/>
  </w:docVars>
  <w:rsids>
    <w:rsidRoot w:val="42B80FF3"/>
    <w:rsid w:val="42B80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2023-09-12T10:36:00Z</dcterms:created>
  <dc:creator>王耀</dc:creator>
  <cp:lastModifiedBy>王耀</cp:lastModifiedBy>
  <dcterms:modified xsi:type="dcterms:W3CDTF">2023-09-12T10:36:51Z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75FB2FA09C90470E8B4474D9B9EFB0D8_11</vt:lpwstr>
  </property>
</Properties>
</file>