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人大建议政协提案办理工作方案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为进一步加强人大建议和政协提案办理工作，提高建议提案办理质量和水平，现制定如下工作方案。 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一、指导思想</w:t>
      </w:r>
      <w:r>
        <w:rPr>
          <w:rFonts w:hint="eastAsia" w:ascii="仿宋" w:hAnsi="仿宋" w:eastAsia="仿宋" w:cs="仿宋"/>
          <w:sz w:val="32"/>
          <w:szCs w:val="32"/>
        </w:rPr>
        <w:t>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习近平新时代中国特色社会主义思想为指导，以推动高质量发展为主题，以满足人民日益增长的美好生活需要为根本目的，坚持问题导向，凝聚人大代表和政协委员的力量，汲取人大代表和政协委员的智慧，真办实办、办成办好人大代表和政协委员关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医疗保障</w:t>
      </w:r>
      <w:r>
        <w:rPr>
          <w:rFonts w:hint="eastAsia" w:ascii="仿宋" w:hAnsi="仿宋" w:eastAsia="仿宋" w:cs="仿宋"/>
          <w:sz w:val="32"/>
          <w:szCs w:val="32"/>
        </w:rPr>
        <w:t>方面的建议和提案，着力解决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医疗保障</w:t>
      </w:r>
      <w:r>
        <w:rPr>
          <w:rFonts w:hint="eastAsia" w:ascii="仿宋" w:hAnsi="仿宋" w:eastAsia="仿宋" w:cs="仿宋"/>
          <w:sz w:val="32"/>
          <w:szCs w:val="32"/>
        </w:rPr>
        <w:t>工作中热点、难点问题，回应民生关切，努力提高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医疗保障服务</w:t>
      </w:r>
      <w:r>
        <w:rPr>
          <w:rFonts w:hint="eastAsia" w:ascii="仿宋" w:hAnsi="仿宋" w:eastAsia="仿宋" w:cs="仿宋"/>
          <w:sz w:val="32"/>
          <w:szCs w:val="32"/>
        </w:rPr>
        <w:t>能力和水</w:t>
      </w:r>
      <w:r>
        <w:rPr>
          <w:rFonts w:hint="eastAsia" w:ascii="仿宋" w:hAnsi="仿宋" w:eastAsia="仿宋" w:cs="仿宋"/>
          <w:sz w:val="32"/>
          <w:szCs w:val="32"/>
        </w:rPr>
        <w:t>平。 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二、工作目标</w:t>
      </w:r>
      <w:r>
        <w:rPr>
          <w:rFonts w:hint="eastAsia" w:ascii="仿宋" w:hAnsi="仿宋" w:eastAsia="仿宋" w:cs="仿宋"/>
          <w:sz w:val="32"/>
          <w:szCs w:val="32"/>
        </w:rPr>
        <w:t>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力做好建议提案办理工作，落实建议提案办前交流、办中沟通、办后反馈的工作机制，注重办理质量，主动作为，确保件件有着落、事事有回音，提高落实率和满意率。既要重视解决实际问题，更要注重求同存异、聚同化异、凝聚共识。对能够解决的问题，要及时解决并给予明确答复；对应该解决但工作有难度的问题，要克服困难创造条件尽力解决；对涉及面广、情况比较复杂的问题，要加强调查研究，必要时可请代表、委员和有关单位共同研究解决；对列入规划分阶段解决的问题，要兑现承诺逐步解决；对暂时难以解决的问题，要坦诚、详细地解释说明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三、工作任务 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今年交办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旗医保局</w:t>
      </w:r>
      <w:r>
        <w:rPr>
          <w:rFonts w:hint="eastAsia" w:ascii="仿宋" w:hAnsi="仿宋" w:eastAsia="仿宋" w:cs="仿宋"/>
          <w:sz w:val="32"/>
          <w:szCs w:val="32"/>
        </w:rPr>
        <w:t>办理的人大建议、政协提案共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件，其中人大建议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件、政协提案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四、工作安排</w:t>
      </w:r>
      <w:r>
        <w:rPr>
          <w:rFonts w:hint="eastAsia" w:ascii="仿宋" w:hAnsi="仿宋" w:eastAsia="仿宋" w:cs="仿宋"/>
          <w:sz w:val="32"/>
          <w:szCs w:val="32"/>
        </w:rPr>
        <w:t>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（一）制定工作方案。</w:t>
      </w:r>
      <w:r>
        <w:rPr>
          <w:rFonts w:hint="eastAsia" w:ascii="仿宋" w:hAnsi="仿宋" w:eastAsia="仿宋" w:cs="仿宋"/>
          <w:sz w:val="32"/>
          <w:szCs w:val="32"/>
        </w:rPr>
        <w:t>成立建议和提案办理工作小组,制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定</w:t>
      </w:r>
      <w:r>
        <w:rPr>
          <w:rFonts w:hint="eastAsia" w:ascii="仿宋" w:hAnsi="仿宋" w:eastAsia="仿宋" w:cs="仿宋"/>
          <w:sz w:val="32"/>
          <w:szCs w:val="32"/>
        </w:rPr>
        <w:t>建议提案办理工作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，并将办理任务分解落实到具体责任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室。召开交办工作会，明确责任领导，落实承办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科室和承办责任人。 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（二）做好办前沟通。</w:t>
      </w:r>
      <w:r>
        <w:rPr>
          <w:rFonts w:hint="eastAsia" w:ascii="仿宋" w:hAnsi="仿宋" w:eastAsia="仿宋" w:cs="仿宋"/>
          <w:sz w:val="32"/>
          <w:szCs w:val="32"/>
        </w:rPr>
        <w:t>各承办股室要做好建议和提案办理前各项准备工作，要积极与代表、委员交流沟通，了解代表、委员建议提案的真实意图和背景，准确把握工作要求、征求办理意见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建议和提案办理中，要根据办理进展情况及时向办公室反馈。 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（三）开展建议提案办理。</w:t>
      </w:r>
      <w:r>
        <w:rPr>
          <w:rFonts w:hint="eastAsia" w:ascii="仿宋" w:hAnsi="仿宋" w:eastAsia="仿宋" w:cs="仿宋"/>
          <w:sz w:val="32"/>
          <w:szCs w:val="32"/>
        </w:rPr>
        <w:t>在充分征求意见的基础上进一步加强调查研究，完善建议提案办理工作途径和措施，加强与代表委员的联系，定期向代表委员通报办理进展和落实情况，主动征求代表委员对建议、提案办理的意见和建议。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（四）认真办理答复。</w:t>
      </w:r>
      <w:r>
        <w:rPr>
          <w:rFonts w:hint="eastAsia" w:ascii="仿宋" w:hAnsi="仿宋" w:eastAsia="仿宋" w:cs="仿宋"/>
          <w:sz w:val="32"/>
          <w:szCs w:val="32"/>
        </w:rPr>
        <w:t>逐件对建议、提案按规定格式及有关要求进行复函，办公室将各承办单位答复意见汇总、修改后报主要领导和分管领导审定，按照规定格式制文形成办理答复件。建议提案答复意见要明确，内容有要针对性，防止和避免空话套话、文不对题、答非所问，要注重向代表和提案人反馈所提意见采纳、落实情况和所提问题推动解决情况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正式答复件由各承办股室分别送达建议、</w:t>
      </w:r>
      <w:r>
        <w:rPr>
          <w:rFonts w:hint="eastAsia" w:ascii="仿宋" w:hAnsi="仿宋" w:eastAsia="仿宋" w:cs="仿宋"/>
          <w:sz w:val="32"/>
          <w:szCs w:val="32"/>
        </w:rPr>
        <w:t>提案人。对建议答复件和会办意见要同时抄送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</w:t>
      </w:r>
      <w:r>
        <w:rPr>
          <w:rFonts w:hint="eastAsia" w:ascii="仿宋" w:hAnsi="仿宋" w:eastAsia="仿宋" w:cs="仿宋"/>
          <w:sz w:val="32"/>
          <w:szCs w:val="32"/>
        </w:rPr>
        <w:t>人大常委会、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旗委、</w:t>
      </w:r>
      <w:r>
        <w:rPr>
          <w:rFonts w:hint="eastAsia" w:ascii="仿宋" w:hAnsi="仿宋" w:eastAsia="仿宋" w:cs="仿宋"/>
          <w:sz w:val="32"/>
          <w:szCs w:val="32"/>
        </w:rPr>
        <w:t>政府；对提案的答复件和会办意见要同时抄送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旗委、政府、</w:t>
      </w:r>
      <w:r>
        <w:rPr>
          <w:rFonts w:hint="eastAsia" w:ascii="仿宋" w:hAnsi="仿宋" w:eastAsia="仿宋" w:cs="仿宋"/>
          <w:sz w:val="32"/>
          <w:szCs w:val="32"/>
        </w:rPr>
        <w:t>政协提案委。 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五、工作要求 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（一）提高思想认识,强化组织领导。</w:t>
      </w:r>
      <w:r>
        <w:rPr>
          <w:rFonts w:hint="eastAsia" w:ascii="仿宋" w:hAnsi="仿宋" w:eastAsia="仿宋" w:cs="仿宋"/>
          <w:sz w:val="32"/>
          <w:szCs w:val="32"/>
        </w:rPr>
        <w:t>办好今年的人大建议和政协提案，对推动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乌后旗</w:t>
      </w:r>
      <w:r>
        <w:rPr>
          <w:rFonts w:hint="eastAsia" w:ascii="仿宋" w:hAnsi="仿宋" w:eastAsia="仿宋" w:cs="仿宋"/>
          <w:sz w:val="32"/>
          <w:szCs w:val="32"/>
        </w:rPr>
        <w:t>高质量发展具有重要意义。为保障办理工作顺利进行，实行领导联系负责制度，由分管领导按照分工联系各分管股室，定期督办指导建议提案办理工作，确保按进度高质量完成办理任务。各承办股室要充分认识办理建议提案的重大意义，将办理工作作为当前重要政治任务，进一步提高思想认识，明确办理目标、注重办理质量、提高工作效率，努力让代表和提案者满意，让人民群众受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（二）明确工作目标，落实办理责任。</w:t>
      </w:r>
      <w:r>
        <w:rPr>
          <w:rFonts w:hint="eastAsia" w:ascii="仿宋" w:hAnsi="仿宋" w:eastAsia="仿宋" w:cs="仿宋"/>
          <w:sz w:val="32"/>
          <w:szCs w:val="32"/>
        </w:rPr>
        <w:t>各承办股室主要负责人为第一责任人，明确具体承办人负责办理落实，并将办理工作成效纳入年度单位目标考核，办理工作未达标的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股室</w:t>
      </w:r>
      <w:r>
        <w:rPr>
          <w:rFonts w:hint="eastAsia" w:ascii="仿宋" w:hAnsi="仿宋" w:eastAsia="仿宋" w:cs="仿宋"/>
          <w:sz w:val="32"/>
          <w:szCs w:val="32"/>
        </w:rPr>
        <w:t>，将取消其评先评优资格。 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（三）加强沟通联系，确保办理实效。</w:t>
      </w:r>
      <w:r>
        <w:rPr>
          <w:rFonts w:hint="eastAsia" w:ascii="仿宋" w:hAnsi="仿宋" w:eastAsia="仿宋" w:cs="仿宋"/>
          <w:sz w:val="32"/>
          <w:szCs w:val="32"/>
        </w:rPr>
        <w:t>各承办股室要将开门办理贯穿于工作的全过程，主动与代表和委员联系、沟通，办理中开展座谈、调研、视察，向代表委员通报办理情况，征询办理措施；办理结果要在规定时间内向代表委员当面答复。凡是代表委员不满意的，必须重新办理，积极主动做好工作，直至满意为止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（四）及时总结经验，完善长效机制。</w:t>
      </w:r>
      <w:r>
        <w:rPr>
          <w:rFonts w:hint="eastAsia" w:ascii="仿宋" w:hAnsi="仿宋" w:eastAsia="仿宋" w:cs="仿宋"/>
          <w:sz w:val="32"/>
          <w:szCs w:val="32"/>
        </w:rPr>
        <w:t>各承办股室要把建议、提案办理工作与当前各项中心工作紧密结合起来，统筹安排，稳步推进，举一反三，攻坚克难，把建议提案办理过程转变为推动工作的具体措施，不仅要解决具体问题，更要在办理中加强制度、机制建设，力求通过办理工作有效地推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医疗保障</w:t>
      </w:r>
      <w:r>
        <w:rPr>
          <w:rFonts w:hint="eastAsia" w:ascii="仿宋" w:hAnsi="仿宋" w:eastAsia="仿宋" w:cs="仿宋"/>
          <w:sz w:val="32"/>
          <w:szCs w:val="32"/>
        </w:rPr>
        <w:t>工作持续、健康发展。在办理过程中要善于总结工作经验，积极探索灵活多样的办理方式方法，减少中间环节，让代表、委员直接参与办理工作，面对面研究解决有关问题，增强办理工作的透明度，以达到代表、委员的满意和理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乌拉特后旗医疗保障局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2023年6月15日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CA0EE1"/>
    <w:rsid w:val="0ACA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2023-11-13T08:32:00Z</dcterms:created>
  <dc:creator>高宇</dc:creator>
  <cp:lastModifiedBy>高宇</cp:lastModifiedBy>
  <dcterms:modified xsi:type="dcterms:W3CDTF">2023-11-13T08:52:11Z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